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40C" w:rsidRPr="0051540C" w:rsidRDefault="0051540C" w:rsidP="0051540C">
      <w:pPr>
        <w:pStyle w:val="NormalWeb"/>
        <w:shd w:val="clear" w:color="auto" w:fill="FFFFFF"/>
        <w:spacing w:before="0" w:beforeAutospacing="0" w:after="0" w:afterAutospacing="0"/>
        <w:jc w:val="center"/>
        <w:rPr>
          <w:color w:val="000000"/>
          <w:sz w:val="28"/>
          <w:szCs w:val="28"/>
        </w:rPr>
      </w:pPr>
      <w:proofErr w:type="gramStart"/>
      <w:r w:rsidRPr="0051540C">
        <w:rPr>
          <w:rStyle w:val="Strong"/>
          <w:color w:val="000000"/>
          <w:sz w:val="28"/>
          <w:szCs w:val="28"/>
        </w:rPr>
        <w:t>Sơ</w:t>
      </w:r>
      <w:proofErr w:type="gramEnd"/>
      <w:r w:rsidRPr="0051540C">
        <w:rPr>
          <w:rStyle w:val="Strong"/>
          <w:color w:val="000000"/>
          <w:sz w:val="28"/>
          <w:szCs w:val="28"/>
        </w:rPr>
        <w:t xml:space="preserve"> cứu ngộ độc nấm</w:t>
      </w:r>
    </w:p>
    <w:p w:rsidR="0051540C" w:rsidRPr="0051540C" w:rsidRDefault="0051540C" w:rsidP="0051540C">
      <w:pPr>
        <w:pStyle w:val="NormalWeb"/>
        <w:shd w:val="clear" w:color="auto" w:fill="FFFFFF"/>
        <w:spacing w:before="45" w:beforeAutospacing="0" w:after="45" w:afterAutospacing="0"/>
        <w:jc w:val="both"/>
        <w:rPr>
          <w:color w:val="000000"/>
          <w:sz w:val="28"/>
          <w:szCs w:val="28"/>
        </w:rPr>
      </w:pPr>
      <w:r>
        <w:rPr>
          <w:color w:val="000000"/>
          <w:sz w:val="28"/>
          <w:szCs w:val="28"/>
        </w:rPr>
        <w:tab/>
      </w:r>
      <w:r w:rsidRPr="0051540C">
        <w:rPr>
          <w:color w:val="000000"/>
          <w:sz w:val="28"/>
          <w:szCs w:val="28"/>
        </w:rPr>
        <w:t xml:space="preserve">Ngộ độc nấm độc chỉ xảy ra khi </w:t>
      </w:r>
      <w:proofErr w:type="gramStart"/>
      <w:r w:rsidRPr="0051540C">
        <w:rPr>
          <w:color w:val="000000"/>
          <w:sz w:val="28"/>
          <w:szCs w:val="28"/>
        </w:rPr>
        <w:t>ăn</w:t>
      </w:r>
      <w:proofErr w:type="gramEnd"/>
      <w:r w:rsidRPr="0051540C">
        <w:rPr>
          <w:color w:val="000000"/>
          <w:sz w:val="28"/>
          <w:szCs w:val="28"/>
        </w:rPr>
        <w:t xml:space="preserve"> các nấm mọc hoang dại, thường vào mùa xuân và hè và ở các vùng rừng núi. </w:t>
      </w:r>
      <w:proofErr w:type="gramStart"/>
      <w:r w:rsidRPr="0051540C">
        <w:rPr>
          <w:color w:val="000000"/>
          <w:sz w:val="28"/>
          <w:szCs w:val="28"/>
        </w:rPr>
        <w:t>Loại nấm độc nhất là nấm lục (hay nấm độc xanh đen), có hình thức hấp dẫn nhất, ngộ độc nặng nề, diễn biến ngộ độc không thể lường trước được và là nguyên nhân tử vong của hầu hết các trường hợp ngộ độc nấm xảy ra hàng năm ở nước ta.</w:t>
      </w:r>
      <w:proofErr w:type="gramEnd"/>
    </w:p>
    <w:p w:rsidR="0051540C" w:rsidRPr="0051540C" w:rsidRDefault="0051540C" w:rsidP="0051540C">
      <w:pPr>
        <w:pStyle w:val="NormalWeb"/>
        <w:shd w:val="clear" w:color="auto" w:fill="FFFFFF"/>
        <w:spacing w:before="0" w:beforeAutospacing="0" w:after="0" w:afterAutospacing="0"/>
        <w:jc w:val="center"/>
        <w:rPr>
          <w:color w:val="000000"/>
          <w:sz w:val="28"/>
          <w:szCs w:val="28"/>
        </w:rPr>
      </w:pPr>
      <w:r w:rsidRPr="0051540C">
        <w:rPr>
          <w:rStyle w:val="Strong"/>
          <w:color w:val="000000"/>
          <w:sz w:val="28"/>
          <w:szCs w:val="28"/>
        </w:rPr>
        <w:t>Biểu hiện ngộ độc chính:</w:t>
      </w:r>
    </w:p>
    <w:p w:rsidR="0051540C" w:rsidRPr="0051540C" w:rsidRDefault="0051540C" w:rsidP="0051540C">
      <w:pPr>
        <w:pStyle w:val="NormalWeb"/>
        <w:shd w:val="clear" w:color="auto" w:fill="FFFFFF"/>
        <w:spacing w:before="0" w:beforeAutospacing="0" w:after="0" w:afterAutospacing="0"/>
        <w:jc w:val="both"/>
        <w:rPr>
          <w:color w:val="000000"/>
          <w:sz w:val="28"/>
          <w:szCs w:val="28"/>
        </w:rPr>
      </w:pPr>
      <w:r>
        <w:rPr>
          <w:rStyle w:val="Emphasis"/>
          <w:color w:val="000000"/>
          <w:sz w:val="28"/>
          <w:szCs w:val="28"/>
        </w:rPr>
        <w:tab/>
      </w:r>
      <w:r w:rsidRPr="0051540C">
        <w:rPr>
          <w:rStyle w:val="Emphasis"/>
          <w:color w:val="000000"/>
          <w:sz w:val="28"/>
          <w:szCs w:val="28"/>
        </w:rPr>
        <w:t>Loại biểu hiện ngộ độc sớm: </w:t>
      </w:r>
      <w:r w:rsidRPr="0051540C">
        <w:rPr>
          <w:color w:val="000000"/>
          <w:sz w:val="28"/>
          <w:szCs w:val="28"/>
        </w:rPr>
        <w:t xml:space="preserve">Thường biểu hiện sau </w:t>
      </w:r>
      <w:proofErr w:type="gramStart"/>
      <w:r w:rsidRPr="0051540C">
        <w:rPr>
          <w:color w:val="000000"/>
          <w:sz w:val="28"/>
          <w:szCs w:val="28"/>
        </w:rPr>
        <w:t>ăn</w:t>
      </w:r>
      <w:proofErr w:type="gramEnd"/>
      <w:r w:rsidRPr="0051540C">
        <w:rPr>
          <w:color w:val="000000"/>
          <w:sz w:val="28"/>
          <w:szCs w:val="28"/>
        </w:rPr>
        <w:t xml:space="preserve"> 30 phút đến 2 giờ, tối đa là 6 giờ. Biểu hiện tuỳ thuộc vào loại nấm:</w:t>
      </w:r>
    </w:p>
    <w:p w:rsidR="0051540C" w:rsidRPr="0051540C" w:rsidRDefault="0051540C" w:rsidP="0051540C">
      <w:pPr>
        <w:pStyle w:val="NormalWeb"/>
        <w:shd w:val="clear" w:color="auto" w:fill="FFFFFF"/>
        <w:spacing w:before="45" w:beforeAutospacing="0" w:after="45" w:afterAutospacing="0"/>
        <w:jc w:val="both"/>
        <w:rPr>
          <w:color w:val="000000"/>
          <w:sz w:val="28"/>
          <w:szCs w:val="28"/>
        </w:rPr>
      </w:pPr>
      <w:r>
        <w:rPr>
          <w:color w:val="000000"/>
          <w:sz w:val="28"/>
          <w:szCs w:val="28"/>
        </w:rPr>
        <w:tab/>
      </w:r>
      <w:r w:rsidRPr="0051540C">
        <w:rPr>
          <w:color w:val="000000"/>
          <w:sz w:val="28"/>
          <w:szCs w:val="28"/>
        </w:rPr>
        <w:t>- Nấm đỏ (nấm mặt trời, tên khoa học: Amanita muscaria), nấm mụn trắng (nấm tán da báo, tên khoa học: Amanita pantheria): buồn ngủ, chóng mặt, khó chịu, ảo giác, sảng, giật cơ, co giật.</w:t>
      </w:r>
    </w:p>
    <w:p w:rsidR="0051540C" w:rsidRPr="0051540C" w:rsidRDefault="0051540C" w:rsidP="0051540C">
      <w:pPr>
        <w:pStyle w:val="NormalWeb"/>
        <w:shd w:val="clear" w:color="auto" w:fill="FFFFFF"/>
        <w:spacing w:before="45" w:beforeAutospacing="0" w:after="45" w:afterAutospacing="0"/>
        <w:jc w:val="both"/>
        <w:rPr>
          <w:color w:val="000000"/>
          <w:sz w:val="28"/>
          <w:szCs w:val="28"/>
        </w:rPr>
      </w:pPr>
      <w:r>
        <w:rPr>
          <w:color w:val="000000"/>
          <w:sz w:val="28"/>
          <w:szCs w:val="28"/>
        </w:rPr>
        <w:tab/>
      </w:r>
      <w:r w:rsidRPr="0051540C">
        <w:rPr>
          <w:color w:val="000000"/>
          <w:sz w:val="28"/>
          <w:szCs w:val="28"/>
        </w:rPr>
        <w:t>- Nấm mực (tên khoa học: Coprinus atramentarius): do khi ăn bệnh nhân có uống rượu, bia, biểu hiện đỏ mặt, cổ, ngực, cảm giác bốc hoả, vã mồ hôi, trống ngực, nhịp tim nhanh, đau ngực, thở nhanh, khó thở, buồn nôn, nôn, đau đầu, hạ huyết áp.</w:t>
      </w:r>
    </w:p>
    <w:p w:rsidR="0051540C" w:rsidRPr="0051540C" w:rsidRDefault="0051540C" w:rsidP="0051540C">
      <w:pPr>
        <w:pStyle w:val="NormalWeb"/>
        <w:shd w:val="clear" w:color="auto" w:fill="FFFFFF"/>
        <w:spacing w:before="45" w:beforeAutospacing="0" w:after="45" w:afterAutospacing="0"/>
        <w:jc w:val="both"/>
        <w:rPr>
          <w:color w:val="000000"/>
          <w:sz w:val="28"/>
          <w:szCs w:val="28"/>
        </w:rPr>
      </w:pPr>
      <w:r>
        <w:rPr>
          <w:color w:val="000000"/>
          <w:sz w:val="28"/>
          <w:szCs w:val="28"/>
        </w:rPr>
        <w:tab/>
      </w:r>
      <w:r w:rsidRPr="0051540C">
        <w:rPr>
          <w:color w:val="000000"/>
          <w:sz w:val="28"/>
          <w:szCs w:val="28"/>
        </w:rPr>
        <w:t xml:space="preserve">- Nấm phiến đốm chuông (tên khoa học: Paneolus campanulatus): điều hoà các động tác vận động kém, tăng vận động, ảo giác, hoang tưởng. </w:t>
      </w:r>
      <w:proofErr w:type="gramStart"/>
      <w:r w:rsidRPr="0051540C">
        <w:rPr>
          <w:color w:val="000000"/>
          <w:sz w:val="28"/>
          <w:szCs w:val="28"/>
        </w:rPr>
        <w:t>Có thể có đồng tử (con ngươi mắt) giãn, kích thích vật vã, co giật.</w:t>
      </w:r>
      <w:proofErr w:type="gramEnd"/>
    </w:p>
    <w:p w:rsidR="0051540C" w:rsidRPr="0051540C" w:rsidRDefault="0051540C" w:rsidP="0051540C">
      <w:pPr>
        <w:pStyle w:val="NormalWeb"/>
        <w:shd w:val="clear" w:color="auto" w:fill="FFFFFF"/>
        <w:spacing w:before="0" w:beforeAutospacing="0" w:after="0" w:afterAutospacing="0"/>
        <w:jc w:val="both"/>
        <w:rPr>
          <w:color w:val="000000"/>
          <w:sz w:val="28"/>
          <w:szCs w:val="28"/>
        </w:rPr>
      </w:pPr>
      <w:r>
        <w:rPr>
          <w:rStyle w:val="Emphasis"/>
          <w:color w:val="000000"/>
          <w:sz w:val="28"/>
          <w:szCs w:val="28"/>
        </w:rPr>
        <w:tab/>
      </w:r>
      <w:r w:rsidRPr="0051540C">
        <w:rPr>
          <w:rStyle w:val="Emphasis"/>
          <w:color w:val="000000"/>
          <w:sz w:val="28"/>
          <w:szCs w:val="28"/>
        </w:rPr>
        <w:t>Loại biểu hiện ngộ độc muộn:</w:t>
      </w:r>
    </w:p>
    <w:p w:rsidR="0051540C" w:rsidRPr="0051540C" w:rsidRDefault="0051540C" w:rsidP="0051540C">
      <w:pPr>
        <w:pStyle w:val="NormalWeb"/>
        <w:shd w:val="clear" w:color="auto" w:fill="FFFFFF"/>
        <w:spacing w:before="45" w:beforeAutospacing="0" w:after="45" w:afterAutospacing="0"/>
        <w:jc w:val="both"/>
        <w:rPr>
          <w:color w:val="000000"/>
          <w:sz w:val="28"/>
          <w:szCs w:val="28"/>
        </w:rPr>
      </w:pPr>
      <w:r>
        <w:rPr>
          <w:color w:val="000000"/>
          <w:sz w:val="28"/>
          <w:szCs w:val="28"/>
        </w:rPr>
        <w:tab/>
      </w:r>
      <w:r w:rsidRPr="0051540C">
        <w:rPr>
          <w:color w:val="000000"/>
          <w:sz w:val="28"/>
          <w:szCs w:val="28"/>
        </w:rPr>
        <w:t xml:space="preserve">- Xuất hiện sau khi </w:t>
      </w:r>
      <w:proofErr w:type="gramStart"/>
      <w:r w:rsidRPr="0051540C">
        <w:rPr>
          <w:color w:val="000000"/>
          <w:sz w:val="28"/>
          <w:szCs w:val="28"/>
        </w:rPr>
        <w:t>ăn</w:t>
      </w:r>
      <w:proofErr w:type="gramEnd"/>
      <w:r w:rsidRPr="0051540C">
        <w:rPr>
          <w:color w:val="000000"/>
          <w:sz w:val="28"/>
          <w:szCs w:val="28"/>
        </w:rPr>
        <w:t xml:space="preserve"> 6 - 40 giờ (trung bình 12 giờ).</w:t>
      </w:r>
    </w:p>
    <w:p w:rsidR="0051540C" w:rsidRPr="0051540C" w:rsidRDefault="0051540C" w:rsidP="0051540C">
      <w:pPr>
        <w:pStyle w:val="NormalWeb"/>
        <w:shd w:val="clear" w:color="auto" w:fill="FFFFFF"/>
        <w:spacing w:before="45" w:beforeAutospacing="0" w:after="45" w:afterAutospacing="0"/>
        <w:jc w:val="both"/>
        <w:rPr>
          <w:color w:val="000000"/>
          <w:sz w:val="28"/>
          <w:szCs w:val="28"/>
        </w:rPr>
      </w:pPr>
      <w:r>
        <w:rPr>
          <w:color w:val="000000"/>
          <w:sz w:val="28"/>
          <w:szCs w:val="28"/>
        </w:rPr>
        <w:tab/>
      </w:r>
      <w:r w:rsidRPr="0051540C">
        <w:rPr>
          <w:color w:val="000000"/>
          <w:sz w:val="28"/>
          <w:szCs w:val="28"/>
        </w:rPr>
        <w:t>-  Hầu hết các trường hợp do nấm lục (nấm độc xanh đen, tên khoa học: Amanita phalloides).</w:t>
      </w:r>
    </w:p>
    <w:p w:rsidR="0051540C" w:rsidRPr="0051540C" w:rsidRDefault="0051540C" w:rsidP="0051540C">
      <w:pPr>
        <w:pStyle w:val="NormalWeb"/>
        <w:shd w:val="clear" w:color="auto" w:fill="FFFFFF"/>
        <w:spacing w:before="45" w:beforeAutospacing="0" w:after="45" w:afterAutospacing="0"/>
        <w:jc w:val="both"/>
        <w:rPr>
          <w:color w:val="000000"/>
          <w:sz w:val="28"/>
          <w:szCs w:val="28"/>
        </w:rPr>
      </w:pPr>
      <w:r>
        <w:rPr>
          <w:color w:val="000000"/>
          <w:sz w:val="28"/>
          <w:szCs w:val="28"/>
        </w:rPr>
        <w:tab/>
      </w:r>
      <w:r w:rsidRPr="0051540C">
        <w:rPr>
          <w:color w:val="000000"/>
          <w:sz w:val="28"/>
          <w:szCs w:val="28"/>
        </w:rPr>
        <w:t xml:space="preserve">- 6 - 40 giờ sau ăn, bệnh nhân mới biểu hiện nôn, đau bụng, ỉa chảy dữ dội và nhiều. </w:t>
      </w:r>
      <w:proofErr w:type="gramStart"/>
      <w:r w:rsidRPr="0051540C">
        <w:rPr>
          <w:color w:val="000000"/>
          <w:sz w:val="28"/>
          <w:szCs w:val="28"/>
        </w:rPr>
        <w:t>Vào thời điểm này hầu hết chất độc đã vào máu.</w:t>
      </w:r>
      <w:proofErr w:type="gramEnd"/>
    </w:p>
    <w:p w:rsidR="0051540C" w:rsidRPr="0051540C" w:rsidRDefault="0051540C" w:rsidP="0051540C">
      <w:pPr>
        <w:pStyle w:val="NormalWeb"/>
        <w:shd w:val="clear" w:color="auto" w:fill="FFFFFF"/>
        <w:spacing w:before="45" w:beforeAutospacing="0" w:after="45" w:afterAutospacing="0"/>
        <w:jc w:val="both"/>
        <w:rPr>
          <w:color w:val="000000"/>
          <w:sz w:val="28"/>
          <w:szCs w:val="28"/>
        </w:rPr>
      </w:pPr>
      <w:r>
        <w:rPr>
          <w:color w:val="000000"/>
          <w:sz w:val="28"/>
          <w:szCs w:val="28"/>
        </w:rPr>
        <w:tab/>
      </w:r>
      <w:r w:rsidRPr="0051540C">
        <w:rPr>
          <w:color w:val="000000"/>
          <w:sz w:val="28"/>
          <w:szCs w:val="28"/>
        </w:rPr>
        <w:t xml:space="preserve">-  Sau 1 - 2 ngày: Các biểu hiện tiêu hoá trên đỡ, người bệnh (thậm chí có thể cả cán bộ y tế) nghĩ là bệnh đã khỏi. </w:t>
      </w:r>
      <w:proofErr w:type="gramStart"/>
      <w:r w:rsidRPr="0051540C">
        <w:rPr>
          <w:color w:val="000000"/>
          <w:sz w:val="28"/>
          <w:szCs w:val="28"/>
        </w:rPr>
        <w:t>Trên thực tế tình trạng ngộ độc vẫn tiếp diễn âm thầm ở các cơ quan khác.</w:t>
      </w:r>
      <w:proofErr w:type="gramEnd"/>
    </w:p>
    <w:p w:rsidR="0051540C" w:rsidRPr="0051540C" w:rsidRDefault="0051540C" w:rsidP="0051540C">
      <w:pPr>
        <w:pStyle w:val="NormalWeb"/>
        <w:shd w:val="clear" w:color="auto" w:fill="FFFFFF"/>
        <w:spacing w:before="45" w:beforeAutospacing="0" w:after="45" w:afterAutospacing="0"/>
        <w:jc w:val="both"/>
        <w:rPr>
          <w:color w:val="000000"/>
          <w:sz w:val="28"/>
          <w:szCs w:val="28"/>
        </w:rPr>
      </w:pPr>
      <w:r>
        <w:rPr>
          <w:color w:val="000000"/>
          <w:sz w:val="28"/>
          <w:szCs w:val="28"/>
        </w:rPr>
        <w:tab/>
      </w:r>
      <w:r w:rsidRPr="0051540C">
        <w:rPr>
          <w:color w:val="000000"/>
          <w:sz w:val="28"/>
          <w:szCs w:val="28"/>
        </w:rPr>
        <w:t xml:space="preserve">-  Sau 3 - 4 ngày: Vàng mắt, vàng da, mệt mỏi, </w:t>
      </w:r>
      <w:proofErr w:type="gramStart"/>
      <w:r w:rsidRPr="0051540C">
        <w:rPr>
          <w:color w:val="000000"/>
          <w:sz w:val="28"/>
          <w:szCs w:val="28"/>
        </w:rPr>
        <w:t>ăn</w:t>
      </w:r>
      <w:proofErr w:type="gramEnd"/>
      <w:r w:rsidRPr="0051540C">
        <w:rPr>
          <w:color w:val="000000"/>
          <w:sz w:val="28"/>
          <w:szCs w:val="28"/>
        </w:rPr>
        <w:t xml:space="preserve"> kém, đái ít dần, phù, chảy máu nhiều nơi, hôn mê và tử vong.</w:t>
      </w:r>
    </w:p>
    <w:p w:rsidR="0051540C" w:rsidRPr="0051540C" w:rsidRDefault="0051540C" w:rsidP="0051540C">
      <w:pPr>
        <w:pStyle w:val="NormalWeb"/>
        <w:shd w:val="clear" w:color="auto" w:fill="FFFFFF"/>
        <w:spacing w:before="0" w:beforeAutospacing="0" w:after="0" w:afterAutospacing="0"/>
        <w:jc w:val="both"/>
        <w:rPr>
          <w:color w:val="000000"/>
          <w:sz w:val="28"/>
          <w:szCs w:val="28"/>
        </w:rPr>
      </w:pPr>
      <w:r>
        <w:rPr>
          <w:rStyle w:val="Strong"/>
          <w:color w:val="000000"/>
          <w:sz w:val="28"/>
          <w:szCs w:val="28"/>
        </w:rPr>
        <w:tab/>
      </w:r>
      <w:proofErr w:type="gramStart"/>
      <w:r w:rsidRPr="0051540C">
        <w:rPr>
          <w:rStyle w:val="Strong"/>
          <w:color w:val="000000"/>
          <w:sz w:val="28"/>
          <w:szCs w:val="28"/>
        </w:rPr>
        <w:t>Sơ</w:t>
      </w:r>
      <w:proofErr w:type="gramEnd"/>
      <w:r w:rsidRPr="0051540C">
        <w:rPr>
          <w:rStyle w:val="Strong"/>
          <w:color w:val="000000"/>
          <w:sz w:val="28"/>
          <w:szCs w:val="28"/>
        </w:rPr>
        <w:t xml:space="preserve"> cứu:</w:t>
      </w:r>
    </w:p>
    <w:p w:rsidR="0051540C" w:rsidRPr="0051540C" w:rsidRDefault="0051540C" w:rsidP="0051540C">
      <w:pPr>
        <w:pStyle w:val="NormalWeb"/>
        <w:shd w:val="clear" w:color="auto" w:fill="FFFFFF"/>
        <w:spacing w:before="45" w:beforeAutospacing="0" w:after="45" w:afterAutospacing="0"/>
        <w:jc w:val="both"/>
        <w:rPr>
          <w:color w:val="000000"/>
          <w:sz w:val="28"/>
          <w:szCs w:val="28"/>
        </w:rPr>
      </w:pPr>
      <w:r>
        <w:rPr>
          <w:color w:val="000000"/>
          <w:sz w:val="28"/>
          <w:szCs w:val="28"/>
        </w:rPr>
        <w:tab/>
      </w:r>
      <w:r w:rsidRPr="0051540C">
        <w:rPr>
          <w:color w:val="000000"/>
          <w:sz w:val="28"/>
          <w:szCs w:val="28"/>
        </w:rPr>
        <w:t xml:space="preserve">- Gây nôn (bằng biện pháp cơ học): Trong vòng vài giờ sau </w:t>
      </w:r>
      <w:proofErr w:type="gramStart"/>
      <w:r w:rsidRPr="0051540C">
        <w:rPr>
          <w:color w:val="000000"/>
          <w:sz w:val="28"/>
          <w:szCs w:val="28"/>
        </w:rPr>
        <w:t>ăn</w:t>
      </w:r>
      <w:proofErr w:type="gramEnd"/>
      <w:r w:rsidRPr="0051540C">
        <w:rPr>
          <w:color w:val="000000"/>
          <w:sz w:val="28"/>
          <w:szCs w:val="28"/>
        </w:rPr>
        <w:t xml:space="preserve"> nấm (tốt nhất trong giờ đầu tiên) nếu bệnh nhân là người trên 2 tuổi, tỉnh táo, chưa nôn nhiều. </w:t>
      </w:r>
      <w:r>
        <w:rPr>
          <w:color w:val="000000"/>
          <w:sz w:val="28"/>
          <w:szCs w:val="28"/>
        </w:rPr>
        <w:tab/>
      </w:r>
      <w:proofErr w:type="gramStart"/>
      <w:r w:rsidRPr="0051540C">
        <w:rPr>
          <w:color w:val="000000"/>
          <w:sz w:val="28"/>
          <w:szCs w:val="28"/>
        </w:rPr>
        <w:t>Cho bệnh nhân uống nước và gây nôn.</w:t>
      </w:r>
      <w:proofErr w:type="gramEnd"/>
    </w:p>
    <w:p w:rsidR="0051540C" w:rsidRPr="0051540C" w:rsidRDefault="0051540C" w:rsidP="0051540C">
      <w:pPr>
        <w:pStyle w:val="NormalWeb"/>
        <w:shd w:val="clear" w:color="auto" w:fill="FFFFFF"/>
        <w:spacing w:before="45" w:beforeAutospacing="0" w:after="45" w:afterAutospacing="0"/>
        <w:jc w:val="both"/>
        <w:rPr>
          <w:color w:val="000000"/>
          <w:sz w:val="28"/>
          <w:szCs w:val="28"/>
        </w:rPr>
      </w:pPr>
      <w:r>
        <w:rPr>
          <w:color w:val="000000"/>
          <w:sz w:val="28"/>
          <w:szCs w:val="28"/>
        </w:rPr>
        <w:tab/>
      </w:r>
      <w:r w:rsidRPr="0051540C">
        <w:rPr>
          <w:color w:val="000000"/>
          <w:sz w:val="28"/>
          <w:szCs w:val="28"/>
        </w:rPr>
        <w:t xml:space="preserve">-  Uống than hoạt: </w:t>
      </w:r>
      <w:proofErr w:type="gramStart"/>
      <w:r w:rsidRPr="0051540C">
        <w:rPr>
          <w:color w:val="000000"/>
          <w:sz w:val="28"/>
          <w:szCs w:val="28"/>
        </w:rPr>
        <w:t>liều 1gam/kg cân</w:t>
      </w:r>
      <w:proofErr w:type="gramEnd"/>
      <w:r w:rsidRPr="0051540C">
        <w:rPr>
          <w:color w:val="000000"/>
          <w:sz w:val="28"/>
          <w:szCs w:val="28"/>
        </w:rPr>
        <w:t xml:space="preserve"> nặng người bệnh.</w:t>
      </w:r>
    </w:p>
    <w:p w:rsidR="0051540C" w:rsidRPr="0051540C" w:rsidRDefault="0051540C" w:rsidP="0051540C">
      <w:pPr>
        <w:pStyle w:val="NormalWeb"/>
        <w:shd w:val="clear" w:color="auto" w:fill="FFFFFF"/>
        <w:spacing w:before="45" w:beforeAutospacing="0" w:after="45" w:afterAutospacing="0"/>
        <w:jc w:val="both"/>
        <w:rPr>
          <w:color w:val="000000"/>
          <w:sz w:val="28"/>
          <w:szCs w:val="28"/>
        </w:rPr>
      </w:pPr>
      <w:r>
        <w:rPr>
          <w:color w:val="000000"/>
          <w:sz w:val="28"/>
          <w:szCs w:val="28"/>
        </w:rPr>
        <w:tab/>
      </w:r>
      <w:r w:rsidRPr="0051540C">
        <w:rPr>
          <w:color w:val="000000"/>
          <w:sz w:val="28"/>
          <w:szCs w:val="28"/>
        </w:rPr>
        <w:t>-  Cho người bệnh uống đủ nước, tốt nhất là dùng oresol.</w:t>
      </w:r>
    </w:p>
    <w:p w:rsidR="0051540C" w:rsidRPr="0051540C" w:rsidRDefault="0051540C" w:rsidP="0051540C">
      <w:pPr>
        <w:pStyle w:val="NormalWeb"/>
        <w:shd w:val="clear" w:color="auto" w:fill="FFFFFF"/>
        <w:spacing w:before="45" w:beforeAutospacing="0" w:after="45" w:afterAutospacing="0"/>
        <w:jc w:val="both"/>
        <w:rPr>
          <w:color w:val="000000"/>
          <w:sz w:val="28"/>
          <w:szCs w:val="28"/>
        </w:rPr>
      </w:pPr>
      <w:r>
        <w:rPr>
          <w:color w:val="000000"/>
          <w:sz w:val="28"/>
          <w:szCs w:val="28"/>
        </w:rPr>
        <w:tab/>
      </w:r>
      <w:r w:rsidRPr="0051540C">
        <w:rPr>
          <w:color w:val="000000"/>
          <w:sz w:val="28"/>
          <w:szCs w:val="28"/>
        </w:rPr>
        <w:t>- Nhanh chóng đưa người bệnh đến cơ sở y tế gần nhất.</w:t>
      </w:r>
    </w:p>
    <w:p w:rsidR="0051540C" w:rsidRPr="0051540C" w:rsidRDefault="0051540C" w:rsidP="0051540C">
      <w:pPr>
        <w:pStyle w:val="NormalWeb"/>
        <w:shd w:val="clear" w:color="auto" w:fill="FFFFFF"/>
        <w:spacing w:before="45" w:beforeAutospacing="0" w:after="45" w:afterAutospacing="0"/>
        <w:jc w:val="both"/>
        <w:rPr>
          <w:color w:val="000000"/>
          <w:sz w:val="28"/>
          <w:szCs w:val="28"/>
        </w:rPr>
      </w:pPr>
      <w:r>
        <w:rPr>
          <w:color w:val="000000"/>
          <w:sz w:val="28"/>
          <w:szCs w:val="28"/>
        </w:rPr>
        <w:lastRenderedPageBreak/>
        <w:tab/>
      </w:r>
      <w:r w:rsidRPr="0051540C">
        <w:rPr>
          <w:color w:val="000000"/>
          <w:sz w:val="28"/>
          <w:szCs w:val="28"/>
        </w:rPr>
        <w:t>-  Nếu người bệnh hôn mê, co giật: cho người bệnh nằm nghiêng.</w:t>
      </w:r>
    </w:p>
    <w:p w:rsidR="0051540C" w:rsidRPr="0051540C" w:rsidRDefault="0051540C" w:rsidP="0051540C">
      <w:pPr>
        <w:pStyle w:val="NormalWeb"/>
        <w:shd w:val="clear" w:color="auto" w:fill="FFFFFF"/>
        <w:spacing w:before="45" w:beforeAutospacing="0" w:after="45" w:afterAutospacing="0"/>
        <w:jc w:val="both"/>
        <w:rPr>
          <w:color w:val="000000"/>
          <w:sz w:val="28"/>
          <w:szCs w:val="28"/>
        </w:rPr>
      </w:pPr>
      <w:r>
        <w:rPr>
          <w:color w:val="000000"/>
          <w:sz w:val="28"/>
          <w:szCs w:val="28"/>
        </w:rPr>
        <w:tab/>
      </w:r>
      <w:r w:rsidRPr="0051540C">
        <w:rPr>
          <w:color w:val="000000"/>
          <w:sz w:val="28"/>
          <w:szCs w:val="28"/>
        </w:rPr>
        <w:t>-  Nếu người bệnh thở yếu, ngừng thở: hà hơi thổi ngạt hoặc hô hấp nhân tạo bằng các phương tiện cấp cứu có tại chỗ.</w:t>
      </w:r>
    </w:p>
    <w:p w:rsidR="0051540C" w:rsidRPr="0051540C" w:rsidRDefault="0051540C" w:rsidP="0051540C">
      <w:pPr>
        <w:pStyle w:val="NormalWeb"/>
        <w:shd w:val="clear" w:color="auto" w:fill="FFFFFF"/>
        <w:spacing w:before="45" w:beforeAutospacing="0" w:after="45" w:afterAutospacing="0"/>
        <w:jc w:val="both"/>
        <w:rPr>
          <w:color w:val="000000"/>
          <w:sz w:val="28"/>
          <w:szCs w:val="28"/>
        </w:rPr>
      </w:pPr>
      <w:r>
        <w:rPr>
          <w:color w:val="000000"/>
          <w:sz w:val="28"/>
          <w:szCs w:val="28"/>
        </w:rPr>
        <w:tab/>
      </w:r>
      <w:r w:rsidRPr="0051540C">
        <w:rPr>
          <w:color w:val="000000"/>
          <w:sz w:val="28"/>
          <w:szCs w:val="28"/>
        </w:rPr>
        <w:t>-  Không tự về nhà trong 1 - 2 ngày đầu kể cả khi các biểu hiện ngộ độc ban đầu đã hết.</w:t>
      </w:r>
    </w:p>
    <w:p w:rsidR="0051540C" w:rsidRPr="0051540C" w:rsidRDefault="0051540C" w:rsidP="0051540C">
      <w:pPr>
        <w:pStyle w:val="NormalWeb"/>
        <w:shd w:val="clear" w:color="auto" w:fill="FFFFFF"/>
        <w:spacing w:before="45" w:beforeAutospacing="0" w:after="45" w:afterAutospacing="0"/>
        <w:jc w:val="both"/>
        <w:rPr>
          <w:color w:val="000000"/>
          <w:sz w:val="28"/>
          <w:szCs w:val="28"/>
        </w:rPr>
      </w:pPr>
      <w:r>
        <w:rPr>
          <w:color w:val="000000"/>
          <w:sz w:val="28"/>
          <w:szCs w:val="28"/>
        </w:rPr>
        <w:tab/>
      </w:r>
      <w:r w:rsidRPr="0051540C">
        <w:rPr>
          <w:color w:val="000000"/>
          <w:sz w:val="28"/>
          <w:szCs w:val="28"/>
        </w:rPr>
        <w:t>- Ngộ độc nấm loại biểu hiện muộn cần được điều trị tại các cơ sở y tế có phương tiện hồi sức tích cực tốt (thường tuyến tỉnh trở lên).</w:t>
      </w:r>
    </w:p>
    <w:p w:rsidR="0051540C" w:rsidRPr="0051540C" w:rsidRDefault="0051540C" w:rsidP="0051540C">
      <w:pPr>
        <w:pStyle w:val="NormalWeb"/>
        <w:shd w:val="clear" w:color="auto" w:fill="FFFFFF"/>
        <w:spacing w:before="0" w:beforeAutospacing="0" w:after="0" w:afterAutospacing="0"/>
        <w:jc w:val="right"/>
        <w:rPr>
          <w:i/>
          <w:color w:val="000000"/>
        </w:rPr>
      </w:pPr>
      <w:r>
        <w:rPr>
          <w:rStyle w:val="Strong"/>
          <w:color w:val="000000"/>
          <w:sz w:val="28"/>
          <w:szCs w:val="28"/>
        </w:rPr>
        <w:tab/>
      </w:r>
      <w:r w:rsidRPr="0051540C">
        <w:rPr>
          <w:rStyle w:val="Strong"/>
          <w:i/>
          <w:color w:val="000000"/>
        </w:rPr>
        <w:t>Theo Việt An</w:t>
      </w:r>
    </w:p>
    <w:p w:rsidR="0051540C" w:rsidRPr="0051540C" w:rsidRDefault="0051540C" w:rsidP="0051540C">
      <w:pPr>
        <w:pStyle w:val="NormalWeb"/>
        <w:shd w:val="clear" w:color="auto" w:fill="FFFFFF"/>
        <w:spacing w:before="45" w:beforeAutospacing="0" w:after="45" w:afterAutospacing="0"/>
        <w:jc w:val="right"/>
        <w:rPr>
          <w:i/>
          <w:color w:val="000000"/>
        </w:rPr>
      </w:pPr>
      <w:r>
        <w:rPr>
          <w:i/>
          <w:color w:val="000000"/>
        </w:rPr>
        <w:t>(</w:t>
      </w:r>
      <w:bookmarkStart w:id="0" w:name="_GoBack"/>
      <w:bookmarkEnd w:id="0"/>
      <w:r w:rsidRPr="0051540C">
        <w:rPr>
          <w:i/>
          <w:color w:val="000000"/>
        </w:rPr>
        <w:t>Trung tâm Chống độc - Bệnh viện Bạch Mai)</w:t>
      </w:r>
    </w:p>
    <w:p w:rsidR="003C5029" w:rsidRPr="0051540C" w:rsidRDefault="003C5029" w:rsidP="0051540C">
      <w:pPr>
        <w:jc w:val="both"/>
        <w:rPr>
          <w:rFonts w:cs="Times New Roman"/>
          <w:szCs w:val="28"/>
        </w:rPr>
      </w:pPr>
    </w:p>
    <w:sectPr w:rsidR="003C5029" w:rsidRPr="00515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0C"/>
    <w:rsid w:val="003C5029"/>
    <w:rsid w:val="0051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40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1540C"/>
    <w:rPr>
      <w:b/>
      <w:bCs/>
    </w:rPr>
  </w:style>
  <w:style w:type="character" w:styleId="Emphasis">
    <w:name w:val="Emphasis"/>
    <w:basedOn w:val="DefaultParagraphFont"/>
    <w:uiPriority w:val="20"/>
    <w:qFormat/>
    <w:rsid w:val="005154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40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1540C"/>
    <w:rPr>
      <w:b/>
      <w:bCs/>
    </w:rPr>
  </w:style>
  <w:style w:type="character" w:styleId="Emphasis">
    <w:name w:val="Emphasis"/>
    <w:basedOn w:val="DefaultParagraphFont"/>
    <w:uiPriority w:val="20"/>
    <w:qFormat/>
    <w:rsid w:val="005154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8B180063-F894-4838-BD7E-3F9E8F64BEC2}"/>
</file>

<file path=customXml/itemProps2.xml><?xml version="1.0" encoding="utf-8"?>
<ds:datastoreItem xmlns:ds="http://schemas.openxmlformats.org/officeDocument/2006/customXml" ds:itemID="{CB86596F-0E40-48A2-B430-60FD77188B0E}"/>
</file>

<file path=customXml/itemProps3.xml><?xml version="1.0" encoding="utf-8"?>
<ds:datastoreItem xmlns:ds="http://schemas.openxmlformats.org/officeDocument/2006/customXml" ds:itemID="{00E5E2CD-F075-471B-B845-4D396A82B29C}"/>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VNC</dc:creator>
  <cp:lastModifiedBy>VNC</cp:lastModifiedBy>
  <cp:revision>1</cp:revision>
  <dcterms:created xsi:type="dcterms:W3CDTF">2022-01-10T05:59:00Z</dcterms:created>
  <dcterms:modified xsi:type="dcterms:W3CDTF">2022-01-10T06:00:00Z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