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48E0" w:rsidRPr="00DA48E0" w:rsidRDefault="00DA48E0" w:rsidP="00DA48E0">
      <w:pPr>
        <w:spacing w:after="0" w:line="240" w:lineRule="auto"/>
        <w:jc w:val="center"/>
        <w:rPr>
          <w:rFonts w:eastAsia="Times New Roman" w:cs="Times New Roman"/>
          <w:b/>
          <w:sz w:val="28"/>
          <w:szCs w:val="28"/>
        </w:rPr>
      </w:pPr>
      <w:r w:rsidRPr="00DA48E0">
        <w:rPr>
          <w:rFonts w:eastAsia="Times New Roman" w:cs="Times New Roman"/>
          <w:b/>
          <w:sz w:val="28"/>
          <w:szCs w:val="28"/>
        </w:rPr>
        <w:t>BÀI TUYÊN TRUYỀN</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Chung tay phòng, chống sản xuất, buôn bán hàng giả, hàng kém chất lượng, hàng hóa xâm phạm quyền sở hữu trí tuệ; bảo vệ quyền lợi người tiêu dùng và sức khỏe Nhân dân </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Kính chào toàn thể cán bộ và Nhân dân! </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Thực hiện chủ trương của Đảng, chính sách, pháp luật của Nhà nước về tăng cường công tác phòng, chống sản xuất, buôn bán hàng giả, hàng kém chất lượng, hàng hóa xâm phạm quyền sở hữu trí tuệ; nhằm nâng cao nhận thức, trách nhiệm của các tổ chức, cá nhân trong việc bảo vệ quyền lợi người tiêu dùng và bảo vệ sức khỏe cộng đồng, Đài truyền thanh </w:t>
      </w:r>
      <w:r>
        <w:rPr>
          <w:rFonts w:eastAsia="Times New Roman" w:cs="Times New Roman"/>
          <w:sz w:val="28"/>
          <w:szCs w:val="28"/>
        </w:rPr>
        <w:t>(xã/phường…..)</w:t>
      </w:r>
      <w:r w:rsidRPr="00DA48E0">
        <w:rPr>
          <w:rFonts w:eastAsia="Times New Roman" w:cs="Times New Roman"/>
          <w:sz w:val="28"/>
          <w:szCs w:val="28"/>
        </w:rPr>
        <w:t xml:space="preserve"> xin gửi tới toàn thể Nhân dân nội dung tuyên truyền sau đây. </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Kính thưa toàn thể Nhân dân! </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Trong những năm gần đây, cùng với sự phát triển mạnh mẽ của nền kinh tế thị trường, thương mại điện tử và mạng xã hội, tình trạng sản xuất, buôn bán hàng giả, hàng kém chất lượng, hàng hóa xâm phạm quyền sở hữu trí tuệ vẫn diễn biến phức tạp với nhiều phương thức, thủ đoạn ngày càng tinh vi. Đặc biệt, các mặt hàng bị làm giả chủ yếu là lương thực, thực phẩm, thực phẩm bảo vệ sức khỏe, thuốc chữa bệnh, mỹ phẩm, phân bón, thuốc bảo vệ thực vật, rượu, bia, nước giải khát, quần áo, giày dép và nhiều mặt hàng tiêu dùng thiết yếu khác. </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Đây không chỉ là hành vi vi phạm pháp luật mà còn trực tiếp xâm phạm quyền và lợi ích hợp pháp của người tiêu dùng, gây thiệt hại cho các doanh nghiệp sản xuất, kinh doanh chân chính; làm thất thu ngân sách nhà nước, ảnh hưởng đến môi trường đầu tư, kinh doanh và đặc biệt là đe dọa nghiêm trọng đến sức khỏe, tính mạng của người dân. </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Thưa toàn thể Nhân dân! Đảng và Nhà nước luôn xác định công tác phòng, chống hàng giả là nhiệm vụ quan trọng, thường xuyên và lâu dài. Nhiều chủ trương, chính sách đã được ban hành nhằm tăng cường hiệu lực, hiệu quả quản lý nhà nước trong lĩnh vực này. </w:t>
      </w:r>
    </w:p>
    <w:p w:rsidR="00D96CCE" w:rsidRDefault="00D96CCE" w:rsidP="00DA48E0">
      <w:pPr>
        <w:spacing w:after="0" w:line="240" w:lineRule="auto"/>
        <w:ind w:firstLine="720"/>
        <w:jc w:val="both"/>
        <w:rPr>
          <w:sz w:val="28"/>
          <w:szCs w:val="28"/>
        </w:rPr>
      </w:pPr>
      <w:r w:rsidRPr="00D96CCE">
        <w:rPr>
          <w:sz w:val="28"/>
          <w:szCs w:val="28"/>
        </w:rPr>
        <w:t xml:space="preserve">Theo quy định của pháp luật hiện hành, tùy theo tính chất, mức độ vi phạm, người có hành vi sản xuất, buôn bán hàng giả, hàng kém chất lượng, hàng hóa xâm phạm quyền sở hữu trí tuệ có thể bị xử phạt vi phạm hành chính với mức tiền phạt lên đến hàng trăm triệu đồng, đối với tổ chức có thể lên đến hàng tỷ đồng; đồng thời bị áp dụng các biện pháp khắc phục hậu quả như buộc tiêu hủy toàn bộ hàng giả, hàng vi phạm; buộc nộp lại số lợi bất hợp pháp có được; tước quyền sử dụng giấy phép, chứng chỉ hành nghề; đình chỉ hoạt động sản xuất, kinh doanh có thời hạn hoặc bị tịch thu tang vật, phương tiện vi phạm. Đối với các trường hợp đủ yếu tố cấu thành tội phạm, người vi phạm sẽ bị truy cứu trách nhiệm hình sự theo quy định của Bộ luật Hình sự năm 2015, được sửa đổi, bổ sung năm 2017. Tùy theo hành vi và hậu quả gây ra, người phạm tội có thể bị phạt tiền đến nhiều tỷ đồng, phạt cải tạo không giam giữ hoặc phạt tù từ vài năm đến tù chung thân, đặc biệt đối với hành vi sản xuất, buôn bán hàng giả là lương thực, thực phẩm, </w:t>
      </w:r>
      <w:bookmarkStart w:id="0" w:name="_GoBack"/>
      <w:bookmarkEnd w:id="0"/>
      <w:r w:rsidRPr="00D96CCE">
        <w:rPr>
          <w:sz w:val="28"/>
          <w:szCs w:val="28"/>
        </w:rPr>
        <w:t xml:space="preserve">thuốc chữa bệnh, thuốc phòng bệnh, thực phẩm bảo vệ sức khỏe gây ảnh hưởng nghiêm trọng đến sức khỏe, tính mạng của người dân. Ngoài ra, người phạm tội còn có thể bị cấm đảm nhiệm chức vụ, cấm hành nghề hoặc làm công việc nhất định, bị tịch thu một phần hoặc toàn bộ tài sản theo quy định của pháp luật. Mọi </w:t>
      </w:r>
      <w:r w:rsidRPr="00D96CCE">
        <w:rPr>
          <w:sz w:val="28"/>
          <w:szCs w:val="28"/>
        </w:rPr>
        <w:lastRenderedPageBreak/>
        <w:t>hành vi tiếp tay, vận chuyển, tàng trữ, tiêu thụ hàng giả, biết là hàng giả nhưng vẫn mua bán nhằm thu lợi bất chính cũng đều có thể bị xử lý theo quy định của pháp luật.</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Thưa toàn thể Nhân dân! Để góp phần phòng ngừa, ngăn chặn hàng giả, hàng kém chất lượng, mỗi doanh nghiệp, hộ kinh doanh cần chấp hành nghiêm các quy định của pháp luật trong hoạt động sản xuất, kinh doanh; không kinh doanh hàng hóa không rõ nguồn gốc, xuất xứ; thực hiện đầy đủ việc niêm yết giá, ghi nhãn hàng hóa và lưu giữ hóa đơn, chứng từ theo quy định. Các cơ sở kinh doanh cần đặt uy tín và quyền lợi của người tiêu dùng lên hàng đầu; nói không với hàng giả, hàng nhái, hàng xâm phạm quyền sở hữu trí tuệ; tích cực phối hợp với các cơ quan chức năng trong công tác đấu tranh phòng, chống các hành vi vi phạm pháp luật. Đối với người dân, hãy trở thành những người tiêu dùng thông thái. Khi mua hàng hóa, cần lựa chọn các cửa hàng, siêu thị, đại lý uy tín; không mua hàng trôi nổi hoặc hàng hóa có giá bán thấp bất thường so với giá thị trường. Cần kiểm tra kỹ bao bì, nhãn hàng hóa, tên cơ sở sản xuất, địa chỉ đơn vị chịu trách nhiệm về sản phẩm, ngày sản xuất, hạn sử dụng, thành phần, hướng dẫn sử dụng và tem chống hàng giả nếu có. </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Đối với thực phẩm, chỉ sử dụng các sản phẩm có nguồn gốc rõ ràng, còn thời hạn sử dụng, được bảo quản đúng quy định. Tuyệt đối không sử dụng thực phẩm có dấu hiệu ôi thiu, mốc, biến màu hoặc có mùi lạ. Đối với thực phẩm bảo vệ sức khỏe và mỹ phẩm, người dân cần cảnh giác với các quảng cáo sai sự thật như “chữa khỏi mọi bệnh”, “không cần dùng thuốc”, “giảm cân thần tốc”, “đẹp ngay sau vài ngày sử dụng”… Đây là những chiêu trò thường được các đối tượng lợi dụng để lừa dối người tiêu dùng. </w:t>
      </w:r>
    </w:p>
    <w:p w:rsidR="00DA48E0" w:rsidRP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Thưa toàn thể Nhân dân!</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Hiện nay, các đối tượng vi phạm thường sử dụng nhiều thủ đoạn tinh vi như làm giả bao bì, nhãn mác giống hàng thật; lợi dụng mạng xã hội, các sàn thương mại điện tử, dịch vụ chuyển phát nhanh để tiêu thụ hàng giả; sử dụng người nổi tiếng hoặc hình ảnh bác sĩ, chuyên gia để quảng cáo sai sự thật; bán hàng thông qua các buổi phát trực tiếp trên mạng xã hội nhằm tạo lòng tin với người mua. Một số đối tượng còn lợi dụng tâm lý ham hàng rẻ, hàng khuyến mại hoặc quà tặng để tiêu thụ hàng giả, hàng không rõ nguồn gốc. Vì vậy, người dân cần hết sức cảnh giác, tìm hiểu kỹ thông tin trước khi quyết định mua và sử dụng sản phẩm.</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 Kính thưa toàn thể Nhân dân! Hành vi sản xuất, buôn bán hàng giả không chỉ gây thiệt hại về kinh tế mà còn để lại những hậu quả rất nghiêm trọng. Người tiêu dùng có thể bị ngộ độc, mắc các bệnh nguy hiểm, thậm chí ảnh hưởng đến tính mạng khi sử dụng thực phẩm, thuốc hoặc mỹ phẩm giả. Đối với doanh nghiệp chân chính, hàng giả làm giảm uy tín thương hiệu, gây thiệt hại lớn về doanh thu và khả năng cạnh tranh. </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Đối với xã hội, hàng giả làm mất trật tự thị trường, gây thất thu ngân sách nhà nước và ảnh hưởng đến môi trường đầu tư, kinh doanh. Theo quy định của pháp luật, mọi hành vi sản xuất, buôn bán hàng giả đều bị xử lý nghiêm. Người vi phạm có thể bị xử phạt vi phạm hành chính với mức tiền rất lớn, bị tịch thu </w:t>
      </w:r>
      <w:r w:rsidRPr="00DA48E0">
        <w:rPr>
          <w:rFonts w:eastAsia="Times New Roman" w:cs="Times New Roman"/>
          <w:sz w:val="28"/>
          <w:szCs w:val="28"/>
        </w:rPr>
        <w:lastRenderedPageBreak/>
        <w:t>hàng hóa, phương tiện vi phạm, đình chỉ hoạt động kinh doanh, buộc tiêu hủy hàng giả; trường hợp đủ yếu tố cấu thành tội phạm sẽ bị truy cứu trách nhiệm hình sự và phải chịu các hình phạt nghiêm khắc the</w:t>
      </w:r>
      <w:r>
        <w:rPr>
          <w:rFonts w:eastAsia="Times New Roman" w:cs="Times New Roman"/>
          <w:sz w:val="28"/>
          <w:szCs w:val="28"/>
        </w:rPr>
        <w:t>o quy định của Bộ luật Hình sự.</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Thưa toàn thể Nhân dân!</w:t>
      </w:r>
    </w:p>
    <w:p w:rsidR="00DA48E0" w:rsidRP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 Đấu tranh phòng, chống hàng giả là trách nhiệm của cả hệ thống chính trị và toàn xã hội. Mỗi người dân hãy tích cực tham gia phát hiện, cung cấp thông tin, tố giác các hành vi sản xuất, buôn bán hàng giả, hàng kém chất lượng, hàng hóa xâm phạm quyền sở hữu trí tuệ đến Công an, lực lượng Quản lý thị trường hoặc chính quyền địa phương để kịp thời kiểm tra, xử lý theo quy định. Đồng thời, hãy tích cực tuyên truyền, vận động người thân, bạn bè và cộng đồng cùng nâng cao ý thức chấp hành pháp luật; không tiếp tay cho các hành vi vi phạm; không mua bán, vận chuyển hoặc tiêu thụ hàng hóa không rõ nguồn gốc, xuất xứ.</w:t>
      </w:r>
    </w:p>
    <w:p w:rsid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Mỗi tin báo của Nhân dân, mỗi hành động đúng pháp luật sẽ góp phần xây dựng môi trường kinh doanh lành mạnh, bảo vệ quyền lợi người tiêu dùng và giữ gìn an ninh, trật tự trên địa bàn. Kính thưa toàn thể Nhân dân! Vì sức khỏe của bản thân, gia đình và cộng đồng; vì sự phát triển bền vững của quê hương, mỗi người dân hãy cùng chung tay phòng, chống sản xuất, buôn bán hàng giả, hàng kém chất lượng và hàng hóa xâm phạm quyền sở hữu trí tuệ. Hãy là người tiêu dùng thông thái, lựa chọn hàng hóa có nguồn gốc rõ ràng; nói không với hàng giả, hàng kém chất lượng; tích cực phát hiện, tố giác các hành vi vi phạm pháp luật để cùng các cơ quan chức năng xây dựng môi trường kinh doanh minh bạch, an toàn và văn minh. </w:t>
      </w:r>
    </w:p>
    <w:p w:rsidR="00DA48E0" w:rsidRPr="00DA48E0" w:rsidRDefault="00DA48E0" w:rsidP="00DA48E0">
      <w:pPr>
        <w:spacing w:after="0" w:line="240" w:lineRule="auto"/>
        <w:ind w:firstLine="720"/>
        <w:jc w:val="both"/>
        <w:rPr>
          <w:rFonts w:eastAsia="Times New Roman" w:cs="Times New Roman"/>
          <w:sz w:val="28"/>
          <w:szCs w:val="28"/>
        </w:rPr>
      </w:pPr>
      <w:r w:rsidRPr="00DA48E0">
        <w:rPr>
          <w:rFonts w:eastAsia="Times New Roman" w:cs="Times New Roman"/>
          <w:sz w:val="28"/>
          <w:szCs w:val="28"/>
        </w:rPr>
        <w:t xml:space="preserve">Chương trình tuyên truyền của Đài truyền thanh </w:t>
      </w:r>
      <w:r>
        <w:rPr>
          <w:rFonts w:eastAsia="Times New Roman" w:cs="Times New Roman"/>
          <w:sz w:val="28"/>
          <w:szCs w:val="28"/>
        </w:rPr>
        <w:t>(xã/</w:t>
      </w:r>
      <w:r w:rsidRPr="00DA48E0">
        <w:rPr>
          <w:rFonts w:eastAsia="Times New Roman" w:cs="Times New Roman"/>
          <w:sz w:val="28"/>
          <w:szCs w:val="28"/>
        </w:rPr>
        <w:t>phường</w:t>
      </w:r>
      <w:r>
        <w:rPr>
          <w:rFonts w:eastAsia="Times New Roman" w:cs="Times New Roman"/>
          <w:sz w:val="28"/>
          <w:szCs w:val="28"/>
        </w:rPr>
        <w:t>…..)</w:t>
      </w:r>
      <w:r w:rsidRPr="00DA48E0">
        <w:rPr>
          <w:rFonts w:eastAsia="Times New Roman" w:cs="Times New Roman"/>
          <w:sz w:val="28"/>
          <w:szCs w:val="28"/>
        </w:rPr>
        <w:t xml:space="preserve"> đến đây là hết. Xin kính chào và cảm ơn toàn thể cán bộ và Nhân dân đã chú ý lắng nghe!</w:t>
      </w:r>
    </w:p>
    <w:p w:rsidR="00005B23" w:rsidRPr="00DA48E0" w:rsidRDefault="00005B23" w:rsidP="00DA48E0">
      <w:pPr>
        <w:jc w:val="both"/>
        <w:rPr>
          <w:sz w:val="28"/>
          <w:szCs w:val="28"/>
        </w:rPr>
      </w:pPr>
    </w:p>
    <w:sectPr w:rsidR="00005B23" w:rsidRPr="00DA48E0" w:rsidSect="00DA48E0">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472B" w:rsidRDefault="00E3472B" w:rsidP="00DA48E0">
      <w:pPr>
        <w:spacing w:after="0" w:line="240" w:lineRule="auto"/>
      </w:pPr>
      <w:r>
        <w:separator/>
      </w:r>
    </w:p>
  </w:endnote>
  <w:endnote w:type="continuationSeparator" w:id="0">
    <w:p w:rsidR="00E3472B" w:rsidRDefault="00E3472B" w:rsidP="00DA4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472B" w:rsidRDefault="00E3472B" w:rsidP="00DA48E0">
      <w:pPr>
        <w:spacing w:after="0" w:line="240" w:lineRule="auto"/>
      </w:pPr>
      <w:r>
        <w:separator/>
      </w:r>
    </w:p>
  </w:footnote>
  <w:footnote w:type="continuationSeparator" w:id="0">
    <w:p w:rsidR="00E3472B" w:rsidRDefault="00E3472B" w:rsidP="00DA4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286721"/>
      <w:docPartObj>
        <w:docPartGallery w:val="Page Numbers (Top of Page)"/>
        <w:docPartUnique/>
      </w:docPartObj>
    </w:sdtPr>
    <w:sdtEndPr>
      <w:rPr>
        <w:noProof/>
      </w:rPr>
    </w:sdtEndPr>
    <w:sdtContent>
      <w:p w:rsidR="00D96CCE" w:rsidRDefault="00D96CC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D96CCE" w:rsidRDefault="00D96C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A2DD4"/>
    <w:multiLevelType w:val="multilevel"/>
    <w:tmpl w:val="D826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71F"/>
    <w:rsid w:val="00005B23"/>
    <w:rsid w:val="00027AF0"/>
    <w:rsid w:val="0081171F"/>
    <w:rsid w:val="008C48B0"/>
    <w:rsid w:val="00BF22CF"/>
    <w:rsid w:val="00D96CCE"/>
    <w:rsid w:val="00DA48E0"/>
    <w:rsid w:val="00DC64C0"/>
    <w:rsid w:val="00E34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6BCBE"/>
  <w15:chartTrackingRefBased/>
  <w15:docId w15:val="{A3DE3812-4E00-4757-973B-AF767721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DA48E0"/>
  </w:style>
  <w:style w:type="character" w:customStyle="1" w:styleId="card-send-timesendtime">
    <w:name w:val="card-send-time__sendtime"/>
    <w:basedOn w:val="DefaultParagraphFont"/>
    <w:rsid w:val="00DA48E0"/>
  </w:style>
  <w:style w:type="paragraph" w:styleId="Header">
    <w:name w:val="header"/>
    <w:basedOn w:val="Normal"/>
    <w:link w:val="HeaderChar"/>
    <w:uiPriority w:val="99"/>
    <w:unhideWhenUsed/>
    <w:rsid w:val="00DA48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8E0"/>
  </w:style>
  <w:style w:type="paragraph" w:styleId="Footer">
    <w:name w:val="footer"/>
    <w:basedOn w:val="Normal"/>
    <w:link w:val="FooterChar"/>
    <w:uiPriority w:val="99"/>
    <w:unhideWhenUsed/>
    <w:rsid w:val="00DA48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73806">
      <w:bodyDiv w:val="1"/>
      <w:marLeft w:val="0"/>
      <w:marRight w:val="0"/>
      <w:marTop w:val="0"/>
      <w:marBottom w:val="0"/>
      <w:divBdr>
        <w:top w:val="none" w:sz="0" w:space="0" w:color="auto"/>
        <w:left w:val="none" w:sz="0" w:space="0" w:color="auto"/>
        <w:bottom w:val="none" w:sz="0" w:space="0" w:color="auto"/>
        <w:right w:val="none" w:sz="0" w:space="0" w:color="auto"/>
      </w:divBdr>
      <w:divsChild>
        <w:div w:id="131797334">
          <w:marLeft w:val="0"/>
          <w:marRight w:val="0"/>
          <w:marTop w:val="0"/>
          <w:marBottom w:val="0"/>
          <w:divBdr>
            <w:top w:val="none" w:sz="0" w:space="0" w:color="auto"/>
            <w:left w:val="none" w:sz="0" w:space="0" w:color="auto"/>
            <w:bottom w:val="none" w:sz="0" w:space="0" w:color="auto"/>
            <w:right w:val="none" w:sz="0" w:space="0" w:color="auto"/>
          </w:divBdr>
          <w:divsChild>
            <w:div w:id="969017535">
              <w:marLeft w:val="0"/>
              <w:marRight w:val="0"/>
              <w:marTop w:val="0"/>
              <w:marBottom w:val="0"/>
              <w:divBdr>
                <w:top w:val="none" w:sz="0" w:space="0" w:color="auto"/>
                <w:left w:val="none" w:sz="0" w:space="0" w:color="auto"/>
                <w:bottom w:val="none" w:sz="0" w:space="0" w:color="auto"/>
                <w:right w:val="none" w:sz="0" w:space="0" w:color="auto"/>
              </w:divBdr>
              <w:divsChild>
                <w:div w:id="155920902">
                  <w:marLeft w:val="0"/>
                  <w:marRight w:val="0"/>
                  <w:marTop w:val="0"/>
                  <w:marBottom w:val="0"/>
                  <w:divBdr>
                    <w:top w:val="none" w:sz="0" w:space="0" w:color="auto"/>
                    <w:left w:val="none" w:sz="0" w:space="0" w:color="auto"/>
                    <w:bottom w:val="none" w:sz="0" w:space="0" w:color="auto"/>
                    <w:right w:val="none" w:sz="0" w:space="0" w:color="auto"/>
                  </w:divBdr>
                  <w:divsChild>
                    <w:div w:id="1749419222">
                      <w:marLeft w:val="0"/>
                      <w:marRight w:val="-105"/>
                      <w:marTop w:val="0"/>
                      <w:marBottom w:val="0"/>
                      <w:divBdr>
                        <w:top w:val="none" w:sz="0" w:space="0" w:color="auto"/>
                        <w:left w:val="none" w:sz="0" w:space="0" w:color="auto"/>
                        <w:bottom w:val="none" w:sz="0" w:space="0" w:color="auto"/>
                        <w:right w:val="none" w:sz="0" w:space="0" w:color="auto"/>
                      </w:divBdr>
                      <w:divsChild>
                        <w:div w:id="535579212">
                          <w:marLeft w:val="0"/>
                          <w:marRight w:val="0"/>
                          <w:marTop w:val="0"/>
                          <w:marBottom w:val="0"/>
                          <w:divBdr>
                            <w:top w:val="none" w:sz="0" w:space="0" w:color="auto"/>
                            <w:left w:val="none" w:sz="0" w:space="0" w:color="auto"/>
                            <w:bottom w:val="none" w:sz="0" w:space="0" w:color="auto"/>
                            <w:right w:val="none" w:sz="0" w:space="0" w:color="auto"/>
                          </w:divBdr>
                          <w:divsChild>
                            <w:div w:id="1238054196">
                              <w:marLeft w:val="0"/>
                              <w:marRight w:val="0"/>
                              <w:marTop w:val="0"/>
                              <w:marBottom w:val="0"/>
                              <w:divBdr>
                                <w:top w:val="none" w:sz="0" w:space="0" w:color="auto"/>
                                <w:left w:val="none" w:sz="0" w:space="0" w:color="auto"/>
                                <w:bottom w:val="none" w:sz="0" w:space="0" w:color="auto"/>
                                <w:right w:val="none" w:sz="0" w:space="0" w:color="auto"/>
                              </w:divBdr>
                              <w:divsChild>
                                <w:div w:id="454716209">
                                  <w:marLeft w:val="0"/>
                                  <w:marRight w:val="0"/>
                                  <w:marTop w:val="0"/>
                                  <w:marBottom w:val="0"/>
                                  <w:divBdr>
                                    <w:top w:val="none" w:sz="0" w:space="0" w:color="auto"/>
                                    <w:left w:val="none" w:sz="0" w:space="0" w:color="auto"/>
                                    <w:bottom w:val="none" w:sz="0" w:space="0" w:color="auto"/>
                                    <w:right w:val="none" w:sz="0" w:space="0" w:color="auto"/>
                                  </w:divBdr>
                                  <w:divsChild>
                                    <w:div w:id="1535575711">
                                      <w:marLeft w:val="750"/>
                                      <w:marRight w:val="0"/>
                                      <w:marTop w:val="0"/>
                                      <w:marBottom w:val="0"/>
                                      <w:divBdr>
                                        <w:top w:val="none" w:sz="0" w:space="0" w:color="auto"/>
                                        <w:left w:val="none" w:sz="0" w:space="0" w:color="auto"/>
                                        <w:bottom w:val="none" w:sz="0" w:space="0" w:color="auto"/>
                                        <w:right w:val="none" w:sz="0" w:space="0" w:color="auto"/>
                                      </w:divBdr>
                                      <w:divsChild>
                                        <w:div w:id="439758096">
                                          <w:marLeft w:val="0"/>
                                          <w:marRight w:val="0"/>
                                          <w:marTop w:val="0"/>
                                          <w:marBottom w:val="0"/>
                                          <w:divBdr>
                                            <w:top w:val="none" w:sz="0" w:space="0" w:color="auto"/>
                                            <w:left w:val="none" w:sz="0" w:space="0" w:color="auto"/>
                                            <w:bottom w:val="none" w:sz="0" w:space="0" w:color="auto"/>
                                            <w:right w:val="none" w:sz="0" w:space="0" w:color="auto"/>
                                          </w:divBdr>
                                          <w:divsChild>
                                            <w:div w:id="691029474">
                                              <w:marLeft w:val="0"/>
                                              <w:marRight w:val="0"/>
                                              <w:marTop w:val="0"/>
                                              <w:marBottom w:val="0"/>
                                              <w:divBdr>
                                                <w:top w:val="none" w:sz="0" w:space="0" w:color="auto"/>
                                                <w:left w:val="none" w:sz="0" w:space="0" w:color="auto"/>
                                                <w:bottom w:val="none" w:sz="0" w:space="0" w:color="auto"/>
                                                <w:right w:val="none" w:sz="0" w:space="0" w:color="auto"/>
                                              </w:divBdr>
                                              <w:divsChild>
                                                <w:div w:id="1619993283">
                                                  <w:marLeft w:val="0"/>
                                                  <w:marRight w:val="0"/>
                                                  <w:marTop w:val="0"/>
                                                  <w:marBottom w:val="0"/>
                                                  <w:divBdr>
                                                    <w:top w:val="none" w:sz="0" w:space="0" w:color="auto"/>
                                                    <w:left w:val="none" w:sz="0" w:space="0" w:color="auto"/>
                                                    <w:bottom w:val="none" w:sz="0" w:space="0" w:color="auto"/>
                                                    <w:right w:val="none" w:sz="0" w:space="0" w:color="auto"/>
                                                  </w:divBdr>
                                                  <w:divsChild>
                                                    <w:div w:id="1234703447">
                                                      <w:marLeft w:val="0"/>
                                                      <w:marRight w:val="0"/>
                                                      <w:marTop w:val="0"/>
                                                      <w:marBottom w:val="0"/>
                                                      <w:divBdr>
                                                        <w:top w:val="none" w:sz="0" w:space="0" w:color="auto"/>
                                                        <w:left w:val="none" w:sz="0" w:space="0" w:color="auto"/>
                                                        <w:bottom w:val="none" w:sz="0" w:space="0" w:color="auto"/>
                                                        <w:right w:val="none" w:sz="0" w:space="0" w:color="auto"/>
                                                      </w:divBdr>
                                                      <w:divsChild>
                                                        <w:div w:id="26219740">
                                                          <w:marLeft w:val="0"/>
                                                          <w:marRight w:val="0"/>
                                                          <w:marTop w:val="0"/>
                                                          <w:marBottom w:val="0"/>
                                                          <w:divBdr>
                                                            <w:top w:val="none" w:sz="0" w:space="0" w:color="auto"/>
                                                            <w:left w:val="none" w:sz="0" w:space="0" w:color="auto"/>
                                                            <w:bottom w:val="none" w:sz="0" w:space="0" w:color="auto"/>
                                                            <w:right w:val="none" w:sz="0" w:space="0" w:color="auto"/>
                                                          </w:divBdr>
                                                          <w:divsChild>
                                                            <w:div w:id="1408576271">
                                                              <w:marLeft w:val="0"/>
                                                              <w:marRight w:val="0"/>
                                                              <w:marTop w:val="0"/>
                                                              <w:marBottom w:val="0"/>
                                                              <w:divBdr>
                                                                <w:top w:val="none" w:sz="0" w:space="0" w:color="auto"/>
                                                                <w:left w:val="none" w:sz="0" w:space="0" w:color="auto"/>
                                                                <w:bottom w:val="none" w:sz="0" w:space="0" w:color="auto"/>
                                                                <w:right w:val="none" w:sz="0" w:space="0" w:color="auto"/>
                                                              </w:divBdr>
                                                              <w:divsChild>
                                                                <w:div w:id="19472512">
                                                                  <w:marLeft w:val="0"/>
                                                                  <w:marRight w:val="0"/>
                                                                  <w:marTop w:val="0"/>
                                                                  <w:marBottom w:val="0"/>
                                                                  <w:divBdr>
                                                                    <w:top w:val="none" w:sz="0" w:space="0" w:color="auto"/>
                                                                    <w:left w:val="none" w:sz="0" w:space="0" w:color="auto"/>
                                                                    <w:bottom w:val="none" w:sz="0" w:space="0" w:color="auto"/>
                                                                    <w:right w:val="none" w:sz="0" w:space="0" w:color="auto"/>
                                                                  </w:divBdr>
                                                                  <w:divsChild>
                                                                    <w:div w:id="566956086">
                                                                      <w:marLeft w:val="0"/>
                                                                      <w:marRight w:val="0"/>
                                                                      <w:marTop w:val="0"/>
                                                                      <w:marBottom w:val="0"/>
                                                                      <w:divBdr>
                                                                        <w:top w:val="none" w:sz="0" w:space="0" w:color="auto"/>
                                                                        <w:left w:val="none" w:sz="0" w:space="0" w:color="auto"/>
                                                                        <w:bottom w:val="none" w:sz="0" w:space="0" w:color="auto"/>
                                                                        <w:right w:val="none" w:sz="0" w:space="0" w:color="auto"/>
                                                                      </w:divBdr>
                                                                      <w:divsChild>
                                                                        <w:div w:id="1433427572">
                                                                          <w:marLeft w:val="0"/>
                                                                          <w:marRight w:val="0"/>
                                                                          <w:marTop w:val="0"/>
                                                                          <w:marBottom w:val="0"/>
                                                                          <w:divBdr>
                                                                            <w:top w:val="none" w:sz="0" w:space="0" w:color="auto"/>
                                                                            <w:left w:val="none" w:sz="0" w:space="0" w:color="auto"/>
                                                                            <w:bottom w:val="none" w:sz="0" w:space="0" w:color="auto"/>
                                                                            <w:right w:val="none" w:sz="0" w:space="0" w:color="auto"/>
                                                                          </w:divBdr>
                                                                          <w:divsChild>
                                                                            <w:div w:id="201989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4556169">
                                  <w:marLeft w:val="0"/>
                                  <w:marRight w:val="0"/>
                                  <w:marTop w:val="0"/>
                                  <w:marBottom w:val="0"/>
                                  <w:divBdr>
                                    <w:top w:val="none" w:sz="0" w:space="0" w:color="auto"/>
                                    <w:left w:val="none" w:sz="0" w:space="0" w:color="auto"/>
                                    <w:bottom w:val="none" w:sz="0" w:space="0" w:color="auto"/>
                                    <w:right w:val="none" w:sz="0" w:space="0" w:color="auto"/>
                                  </w:divBdr>
                                  <w:divsChild>
                                    <w:div w:id="2105370014">
                                      <w:marLeft w:val="750"/>
                                      <w:marRight w:val="0"/>
                                      <w:marTop w:val="0"/>
                                      <w:marBottom w:val="0"/>
                                      <w:divBdr>
                                        <w:top w:val="none" w:sz="0" w:space="0" w:color="auto"/>
                                        <w:left w:val="none" w:sz="0" w:space="0" w:color="auto"/>
                                        <w:bottom w:val="none" w:sz="0" w:space="0" w:color="auto"/>
                                        <w:right w:val="none" w:sz="0" w:space="0" w:color="auto"/>
                                      </w:divBdr>
                                      <w:divsChild>
                                        <w:div w:id="1072436395">
                                          <w:marLeft w:val="0"/>
                                          <w:marRight w:val="0"/>
                                          <w:marTop w:val="0"/>
                                          <w:marBottom w:val="0"/>
                                          <w:divBdr>
                                            <w:top w:val="none" w:sz="0" w:space="0" w:color="auto"/>
                                            <w:left w:val="none" w:sz="0" w:space="0" w:color="auto"/>
                                            <w:bottom w:val="none" w:sz="0" w:space="0" w:color="auto"/>
                                            <w:right w:val="none" w:sz="0" w:space="0" w:color="auto"/>
                                          </w:divBdr>
                                          <w:divsChild>
                                            <w:div w:id="589897615">
                                              <w:marLeft w:val="0"/>
                                              <w:marRight w:val="0"/>
                                              <w:marTop w:val="0"/>
                                              <w:marBottom w:val="0"/>
                                              <w:divBdr>
                                                <w:top w:val="none" w:sz="0" w:space="0" w:color="auto"/>
                                                <w:left w:val="none" w:sz="0" w:space="0" w:color="auto"/>
                                                <w:bottom w:val="none" w:sz="0" w:space="0" w:color="auto"/>
                                                <w:right w:val="none" w:sz="0" w:space="0" w:color="auto"/>
                                              </w:divBdr>
                                              <w:divsChild>
                                                <w:div w:id="480852823">
                                                  <w:marLeft w:val="0"/>
                                                  <w:marRight w:val="0"/>
                                                  <w:marTop w:val="0"/>
                                                  <w:marBottom w:val="0"/>
                                                  <w:divBdr>
                                                    <w:top w:val="none" w:sz="0" w:space="0" w:color="auto"/>
                                                    <w:left w:val="none" w:sz="0" w:space="0" w:color="auto"/>
                                                    <w:bottom w:val="none" w:sz="0" w:space="0" w:color="auto"/>
                                                    <w:right w:val="none" w:sz="0" w:space="0" w:color="auto"/>
                                                  </w:divBdr>
                                                  <w:divsChild>
                                                    <w:div w:id="1746953270">
                                                      <w:marLeft w:val="0"/>
                                                      <w:marRight w:val="0"/>
                                                      <w:marTop w:val="0"/>
                                                      <w:marBottom w:val="0"/>
                                                      <w:divBdr>
                                                        <w:top w:val="none" w:sz="0" w:space="0" w:color="auto"/>
                                                        <w:left w:val="none" w:sz="0" w:space="0" w:color="auto"/>
                                                        <w:bottom w:val="none" w:sz="0" w:space="0" w:color="auto"/>
                                                        <w:right w:val="none" w:sz="0" w:space="0" w:color="auto"/>
                                                      </w:divBdr>
                                                      <w:divsChild>
                                                        <w:div w:id="615522959">
                                                          <w:marLeft w:val="0"/>
                                                          <w:marRight w:val="0"/>
                                                          <w:marTop w:val="0"/>
                                                          <w:marBottom w:val="0"/>
                                                          <w:divBdr>
                                                            <w:top w:val="none" w:sz="0" w:space="0" w:color="auto"/>
                                                            <w:left w:val="none" w:sz="0" w:space="0" w:color="auto"/>
                                                            <w:bottom w:val="none" w:sz="0" w:space="0" w:color="auto"/>
                                                            <w:right w:val="none" w:sz="0" w:space="0" w:color="auto"/>
                                                          </w:divBdr>
                                                          <w:divsChild>
                                                            <w:div w:id="1323392368">
                                                              <w:marLeft w:val="0"/>
                                                              <w:marRight w:val="0"/>
                                                              <w:marTop w:val="0"/>
                                                              <w:marBottom w:val="0"/>
                                                              <w:divBdr>
                                                                <w:top w:val="none" w:sz="0" w:space="0" w:color="auto"/>
                                                                <w:left w:val="none" w:sz="0" w:space="0" w:color="auto"/>
                                                                <w:bottom w:val="none" w:sz="0" w:space="0" w:color="auto"/>
                                                                <w:right w:val="none" w:sz="0" w:space="0" w:color="auto"/>
                                                              </w:divBdr>
                                                              <w:divsChild>
                                                                <w:div w:id="276790406">
                                                                  <w:marLeft w:val="0"/>
                                                                  <w:marRight w:val="0"/>
                                                                  <w:marTop w:val="0"/>
                                                                  <w:marBottom w:val="0"/>
                                                                  <w:divBdr>
                                                                    <w:top w:val="none" w:sz="0" w:space="0" w:color="auto"/>
                                                                    <w:left w:val="none" w:sz="0" w:space="0" w:color="auto"/>
                                                                    <w:bottom w:val="none" w:sz="0" w:space="0" w:color="auto"/>
                                                                    <w:right w:val="none" w:sz="0" w:space="0" w:color="auto"/>
                                                                  </w:divBdr>
                                                                  <w:divsChild>
                                                                    <w:div w:id="1428040644">
                                                                      <w:marLeft w:val="0"/>
                                                                      <w:marRight w:val="0"/>
                                                                      <w:marTop w:val="0"/>
                                                                      <w:marBottom w:val="0"/>
                                                                      <w:divBdr>
                                                                        <w:top w:val="none" w:sz="0" w:space="0" w:color="auto"/>
                                                                        <w:left w:val="none" w:sz="0" w:space="0" w:color="auto"/>
                                                                        <w:bottom w:val="none" w:sz="0" w:space="0" w:color="auto"/>
                                                                        <w:right w:val="none" w:sz="0" w:space="0" w:color="auto"/>
                                                                      </w:divBdr>
                                                                      <w:divsChild>
                                                                        <w:div w:id="1688751181">
                                                                          <w:marLeft w:val="0"/>
                                                                          <w:marRight w:val="0"/>
                                                                          <w:marTop w:val="0"/>
                                                                          <w:marBottom w:val="0"/>
                                                                          <w:divBdr>
                                                                            <w:top w:val="none" w:sz="0" w:space="0" w:color="auto"/>
                                                                            <w:left w:val="none" w:sz="0" w:space="0" w:color="auto"/>
                                                                            <w:bottom w:val="none" w:sz="0" w:space="0" w:color="auto"/>
                                                                            <w:right w:val="none" w:sz="0" w:space="0" w:color="auto"/>
                                                                          </w:divBdr>
                                                                          <w:divsChild>
                                                                            <w:div w:id="15198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9509159">
                                  <w:marLeft w:val="0"/>
                                  <w:marRight w:val="0"/>
                                  <w:marTop w:val="0"/>
                                  <w:marBottom w:val="0"/>
                                  <w:divBdr>
                                    <w:top w:val="none" w:sz="0" w:space="0" w:color="auto"/>
                                    <w:left w:val="none" w:sz="0" w:space="0" w:color="auto"/>
                                    <w:bottom w:val="none" w:sz="0" w:space="0" w:color="auto"/>
                                    <w:right w:val="none" w:sz="0" w:space="0" w:color="auto"/>
                                  </w:divBdr>
                                  <w:divsChild>
                                    <w:div w:id="664473166">
                                      <w:marLeft w:val="750"/>
                                      <w:marRight w:val="0"/>
                                      <w:marTop w:val="0"/>
                                      <w:marBottom w:val="0"/>
                                      <w:divBdr>
                                        <w:top w:val="none" w:sz="0" w:space="0" w:color="auto"/>
                                        <w:left w:val="none" w:sz="0" w:space="0" w:color="auto"/>
                                        <w:bottom w:val="none" w:sz="0" w:space="0" w:color="auto"/>
                                        <w:right w:val="none" w:sz="0" w:space="0" w:color="auto"/>
                                      </w:divBdr>
                                      <w:divsChild>
                                        <w:div w:id="1203204448">
                                          <w:marLeft w:val="0"/>
                                          <w:marRight w:val="0"/>
                                          <w:marTop w:val="0"/>
                                          <w:marBottom w:val="0"/>
                                          <w:divBdr>
                                            <w:top w:val="none" w:sz="0" w:space="0" w:color="auto"/>
                                            <w:left w:val="none" w:sz="0" w:space="0" w:color="auto"/>
                                            <w:bottom w:val="none" w:sz="0" w:space="0" w:color="auto"/>
                                            <w:right w:val="none" w:sz="0" w:space="0" w:color="auto"/>
                                          </w:divBdr>
                                          <w:divsChild>
                                            <w:div w:id="1658873802">
                                              <w:marLeft w:val="0"/>
                                              <w:marRight w:val="0"/>
                                              <w:marTop w:val="0"/>
                                              <w:marBottom w:val="0"/>
                                              <w:divBdr>
                                                <w:top w:val="none" w:sz="0" w:space="0" w:color="auto"/>
                                                <w:left w:val="none" w:sz="0" w:space="0" w:color="auto"/>
                                                <w:bottom w:val="none" w:sz="0" w:space="0" w:color="auto"/>
                                                <w:right w:val="none" w:sz="0" w:space="0" w:color="auto"/>
                                              </w:divBdr>
                                              <w:divsChild>
                                                <w:div w:id="1056007021">
                                                  <w:marLeft w:val="0"/>
                                                  <w:marRight w:val="0"/>
                                                  <w:marTop w:val="0"/>
                                                  <w:marBottom w:val="0"/>
                                                  <w:divBdr>
                                                    <w:top w:val="none" w:sz="0" w:space="0" w:color="auto"/>
                                                    <w:left w:val="none" w:sz="0" w:space="0" w:color="auto"/>
                                                    <w:bottom w:val="none" w:sz="0" w:space="0" w:color="auto"/>
                                                    <w:right w:val="none" w:sz="0" w:space="0" w:color="auto"/>
                                                  </w:divBdr>
                                                  <w:divsChild>
                                                    <w:div w:id="804811335">
                                                      <w:marLeft w:val="0"/>
                                                      <w:marRight w:val="0"/>
                                                      <w:marTop w:val="0"/>
                                                      <w:marBottom w:val="0"/>
                                                      <w:divBdr>
                                                        <w:top w:val="none" w:sz="0" w:space="0" w:color="auto"/>
                                                        <w:left w:val="none" w:sz="0" w:space="0" w:color="auto"/>
                                                        <w:bottom w:val="none" w:sz="0" w:space="0" w:color="auto"/>
                                                        <w:right w:val="none" w:sz="0" w:space="0" w:color="auto"/>
                                                      </w:divBdr>
                                                      <w:divsChild>
                                                        <w:div w:id="1073163739">
                                                          <w:marLeft w:val="0"/>
                                                          <w:marRight w:val="0"/>
                                                          <w:marTop w:val="0"/>
                                                          <w:marBottom w:val="0"/>
                                                          <w:divBdr>
                                                            <w:top w:val="none" w:sz="0" w:space="0" w:color="auto"/>
                                                            <w:left w:val="none" w:sz="0" w:space="0" w:color="auto"/>
                                                            <w:bottom w:val="none" w:sz="0" w:space="0" w:color="auto"/>
                                                            <w:right w:val="none" w:sz="0" w:space="0" w:color="auto"/>
                                                          </w:divBdr>
                                                          <w:divsChild>
                                                            <w:div w:id="742410724">
                                                              <w:marLeft w:val="0"/>
                                                              <w:marRight w:val="0"/>
                                                              <w:marTop w:val="0"/>
                                                              <w:marBottom w:val="0"/>
                                                              <w:divBdr>
                                                                <w:top w:val="none" w:sz="0" w:space="0" w:color="auto"/>
                                                                <w:left w:val="none" w:sz="0" w:space="0" w:color="auto"/>
                                                                <w:bottom w:val="none" w:sz="0" w:space="0" w:color="auto"/>
                                                                <w:right w:val="none" w:sz="0" w:space="0" w:color="auto"/>
                                                              </w:divBdr>
                                                              <w:divsChild>
                                                                <w:div w:id="1691175949">
                                                                  <w:marLeft w:val="0"/>
                                                                  <w:marRight w:val="0"/>
                                                                  <w:marTop w:val="0"/>
                                                                  <w:marBottom w:val="0"/>
                                                                  <w:divBdr>
                                                                    <w:top w:val="none" w:sz="0" w:space="0" w:color="auto"/>
                                                                    <w:left w:val="none" w:sz="0" w:space="0" w:color="auto"/>
                                                                    <w:bottom w:val="none" w:sz="0" w:space="0" w:color="auto"/>
                                                                    <w:right w:val="none" w:sz="0" w:space="0" w:color="auto"/>
                                                                  </w:divBdr>
                                                                  <w:divsChild>
                                                                    <w:div w:id="797146767">
                                                                      <w:marLeft w:val="0"/>
                                                                      <w:marRight w:val="0"/>
                                                                      <w:marTop w:val="0"/>
                                                                      <w:marBottom w:val="0"/>
                                                                      <w:divBdr>
                                                                        <w:top w:val="none" w:sz="0" w:space="0" w:color="auto"/>
                                                                        <w:left w:val="none" w:sz="0" w:space="0" w:color="auto"/>
                                                                        <w:bottom w:val="none" w:sz="0" w:space="0" w:color="auto"/>
                                                                        <w:right w:val="none" w:sz="0" w:space="0" w:color="auto"/>
                                                                      </w:divBdr>
                                                                      <w:divsChild>
                                                                        <w:div w:id="1044217332">
                                                                          <w:marLeft w:val="0"/>
                                                                          <w:marRight w:val="0"/>
                                                                          <w:marTop w:val="0"/>
                                                                          <w:marBottom w:val="0"/>
                                                                          <w:divBdr>
                                                                            <w:top w:val="none" w:sz="0" w:space="0" w:color="auto"/>
                                                                            <w:left w:val="none" w:sz="0" w:space="0" w:color="auto"/>
                                                                            <w:bottom w:val="none" w:sz="0" w:space="0" w:color="auto"/>
                                                                            <w:right w:val="none" w:sz="0" w:space="0" w:color="auto"/>
                                                                          </w:divBdr>
                                                                          <w:divsChild>
                                                                            <w:div w:id="214206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3790332">
                                  <w:marLeft w:val="0"/>
                                  <w:marRight w:val="0"/>
                                  <w:marTop w:val="0"/>
                                  <w:marBottom w:val="0"/>
                                  <w:divBdr>
                                    <w:top w:val="none" w:sz="0" w:space="0" w:color="auto"/>
                                    <w:left w:val="none" w:sz="0" w:space="0" w:color="auto"/>
                                    <w:bottom w:val="none" w:sz="0" w:space="0" w:color="auto"/>
                                    <w:right w:val="none" w:sz="0" w:space="0" w:color="auto"/>
                                  </w:divBdr>
                                  <w:divsChild>
                                    <w:div w:id="506794471">
                                      <w:marLeft w:val="750"/>
                                      <w:marRight w:val="0"/>
                                      <w:marTop w:val="0"/>
                                      <w:marBottom w:val="0"/>
                                      <w:divBdr>
                                        <w:top w:val="none" w:sz="0" w:space="0" w:color="auto"/>
                                        <w:left w:val="none" w:sz="0" w:space="0" w:color="auto"/>
                                        <w:bottom w:val="none" w:sz="0" w:space="0" w:color="auto"/>
                                        <w:right w:val="none" w:sz="0" w:space="0" w:color="auto"/>
                                      </w:divBdr>
                                      <w:divsChild>
                                        <w:div w:id="924388125">
                                          <w:marLeft w:val="0"/>
                                          <w:marRight w:val="0"/>
                                          <w:marTop w:val="0"/>
                                          <w:marBottom w:val="0"/>
                                          <w:divBdr>
                                            <w:top w:val="none" w:sz="0" w:space="0" w:color="auto"/>
                                            <w:left w:val="none" w:sz="0" w:space="0" w:color="auto"/>
                                            <w:bottom w:val="none" w:sz="0" w:space="0" w:color="auto"/>
                                            <w:right w:val="none" w:sz="0" w:space="0" w:color="auto"/>
                                          </w:divBdr>
                                          <w:divsChild>
                                            <w:div w:id="104662565">
                                              <w:marLeft w:val="0"/>
                                              <w:marRight w:val="0"/>
                                              <w:marTop w:val="0"/>
                                              <w:marBottom w:val="0"/>
                                              <w:divBdr>
                                                <w:top w:val="none" w:sz="0" w:space="0" w:color="auto"/>
                                                <w:left w:val="none" w:sz="0" w:space="0" w:color="auto"/>
                                                <w:bottom w:val="none" w:sz="0" w:space="0" w:color="auto"/>
                                                <w:right w:val="none" w:sz="0" w:space="0" w:color="auto"/>
                                              </w:divBdr>
                                              <w:divsChild>
                                                <w:div w:id="1734041136">
                                                  <w:marLeft w:val="0"/>
                                                  <w:marRight w:val="0"/>
                                                  <w:marTop w:val="0"/>
                                                  <w:marBottom w:val="0"/>
                                                  <w:divBdr>
                                                    <w:top w:val="none" w:sz="0" w:space="0" w:color="auto"/>
                                                    <w:left w:val="none" w:sz="0" w:space="0" w:color="auto"/>
                                                    <w:bottom w:val="none" w:sz="0" w:space="0" w:color="auto"/>
                                                    <w:right w:val="none" w:sz="0" w:space="0" w:color="auto"/>
                                                  </w:divBdr>
                                                  <w:divsChild>
                                                    <w:div w:id="322391932">
                                                      <w:marLeft w:val="0"/>
                                                      <w:marRight w:val="0"/>
                                                      <w:marTop w:val="0"/>
                                                      <w:marBottom w:val="0"/>
                                                      <w:divBdr>
                                                        <w:top w:val="none" w:sz="0" w:space="0" w:color="auto"/>
                                                        <w:left w:val="none" w:sz="0" w:space="0" w:color="auto"/>
                                                        <w:bottom w:val="none" w:sz="0" w:space="0" w:color="auto"/>
                                                        <w:right w:val="none" w:sz="0" w:space="0" w:color="auto"/>
                                                      </w:divBdr>
                                                      <w:divsChild>
                                                        <w:div w:id="300615661">
                                                          <w:marLeft w:val="0"/>
                                                          <w:marRight w:val="0"/>
                                                          <w:marTop w:val="0"/>
                                                          <w:marBottom w:val="0"/>
                                                          <w:divBdr>
                                                            <w:top w:val="none" w:sz="0" w:space="0" w:color="auto"/>
                                                            <w:left w:val="none" w:sz="0" w:space="0" w:color="auto"/>
                                                            <w:bottom w:val="none" w:sz="0" w:space="0" w:color="auto"/>
                                                            <w:right w:val="none" w:sz="0" w:space="0" w:color="auto"/>
                                                          </w:divBdr>
                                                          <w:divsChild>
                                                            <w:div w:id="1497108275">
                                                              <w:marLeft w:val="0"/>
                                                              <w:marRight w:val="0"/>
                                                              <w:marTop w:val="0"/>
                                                              <w:marBottom w:val="0"/>
                                                              <w:divBdr>
                                                                <w:top w:val="none" w:sz="0" w:space="0" w:color="auto"/>
                                                                <w:left w:val="none" w:sz="0" w:space="0" w:color="auto"/>
                                                                <w:bottom w:val="none" w:sz="0" w:space="0" w:color="auto"/>
                                                                <w:right w:val="none" w:sz="0" w:space="0" w:color="auto"/>
                                                              </w:divBdr>
                                                              <w:divsChild>
                                                                <w:div w:id="808059074">
                                                                  <w:marLeft w:val="0"/>
                                                                  <w:marRight w:val="0"/>
                                                                  <w:marTop w:val="0"/>
                                                                  <w:marBottom w:val="0"/>
                                                                  <w:divBdr>
                                                                    <w:top w:val="none" w:sz="0" w:space="0" w:color="auto"/>
                                                                    <w:left w:val="none" w:sz="0" w:space="0" w:color="auto"/>
                                                                    <w:bottom w:val="none" w:sz="0" w:space="0" w:color="auto"/>
                                                                    <w:right w:val="none" w:sz="0" w:space="0" w:color="auto"/>
                                                                  </w:divBdr>
                                                                  <w:divsChild>
                                                                    <w:div w:id="264921076">
                                                                      <w:marLeft w:val="0"/>
                                                                      <w:marRight w:val="0"/>
                                                                      <w:marTop w:val="0"/>
                                                                      <w:marBottom w:val="0"/>
                                                                      <w:divBdr>
                                                                        <w:top w:val="none" w:sz="0" w:space="0" w:color="auto"/>
                                                                        <w:left w:val="none" w:sz="0" w:space="0" w:color="auto"/>
                                                                        <w:bottom w:val="none" w:sz="0" w:space="0" w:color="auto"/>
                                                                        <w:right w:val="none" w:sz="0" w:space="0" w:color="auto"/>
                                                                      </w:divBdr>
                                                                      <w:divsChild>
                                                                        <w:div w:id="2086953294">
                                                                          <w:marLeft w:val="0"/>
                                                                          <w:marRight w:val="0"/>
                                                                          <w:marTop w:val="0"/>
                                                                          <w:marBottom w:val="0"/>
                                                                          <w:divBdr>
                                                                            <w:top w:val="none" w:sz="0" w:space="0" w:color="auto"/>
                                                                            <w:left w:val="none" w:sz="0" w:space="0" w:color="auto"/>
                                                                            <w:bottom w:val="none" w:sz="0" w:space="0" w:color="auto"/>
                                                                            <w:right w:val="none" w:sz="0" w:space="0" w:color="auto"/>
                                                                          </w:divBdr>
                                                                          <w:divsChild>
                                                                            <w:div w:id="44415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1732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172592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686635">
          <w:marLeft w:val="0"/>
          <w:marRight w:val="0"/>
          <w:marTop w:val="0"/>
          <w:marBottom w:val="0"/>
          <w:divBdr>
            <w:top w:val="none" w:sz="0" w:space="0" w:color="auto"/>
            <w:left w:val="none" w:sz="0" w:space="0" w:color="auto"/>
            <w:bottom w:val="none" w:sz="0" w:space="0" w:color="auto"/>
            <w:right w:val="none" w:sz="0" w:space="0" w:color="auto"/>
          </w:divBdr>
          <w:divsChild>
            <w:div w:id="1955751277">
              <w:marLeft w:val="0"/>
              <w:marRight w:val="0"/>
              <w:marTop w:val="0"/>
              <w:marBottom w:val="0"/>
              <w:divBdr>
                <w:top w:val="none" w:sz="0" w:space="0" w:color="auto"/>
                <w:left w:val="none" w:sz="0" w:space="0" w:color="auto"/>
                <w:bottom w:val="none" w:sz="0" w:space="0" w:color="auto"/>
                <w:right w:val="none" w:sz="0" w:space="0" w:color="auto"/>
              </w:divBdr>
              <w:divsChild>
                <w:div w:id="162661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Dell</cp:lastModifiedBy>
  <cp:revision>3</cp:revision>
  <cp:lastPrinted>2026-07-06T02:01:00Z</cp:lastPrinted>
  <dcterms:created xsi:type="dcterms:W3CDTF">2026-06-30T15:28:00Z</dcterms:created>
  <dcterms:modified xsi:type="dcterms:W3CDTF">2026-07-06T08:12:00Z</dcterms:modified>
</cp:coreProperties>
</file>