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EB8A2" w14:textId="0B4614BF" w:rsidR="00930100" w:rsidRPr="00E10071" w:rsidRDefault="00C82AC6" w:rsidP="00930100">
      <w:pPr>
        <w:jc w:val="center"/>
        <w:rPr>
          <w:rFonts w:ascii="Times New Roman" w:hAnsi="Times New Roman" w:cs="Times New Roman"/>
          <w:b/>
          <w:color w:val="000000" w:themeColor="text1"/>
          <w:sz w:val="28"/>
        </w:rPr>
      </w:pPr>
      <w:r w:rsidRPr="00E10071">
        <w:rPr>
          <w:rFonts w:ascii="Times New Roman" w:hAnsi="Times New Roman" w:cs="Times New Roman"/>
          <w:b/>
          <w:color w:val="000000" w:themeColor="text1"/>
          <w:sz w:val="28"/>
        </w:rPr>
        <w:t>P</w:t>
      </w:r>
      <w:r w:rsidR="00131577" w:rsidRPr="00E10071">
        <w:rPr>
          <w:rFonts w:ascii="Times New Roman" w:hAnsi="Times New Roman" w:cs="Times New Roman"/>
          <w:b/>
          <w:color w:val="000000" w:themeColor="text1"/>
          <w:sz w:val="28"/>
        </w:rPr>
        <w:t>hục lục II</w:t>
      </w:r>
      <w:r w:rsidRPr="00E10071">
        <w:rPr>
          <w:rFonts w:ascii="Times New Roman" w:hAnsi="Times New Roman" w:cs="Times New Roman"/>
          <w:b/>
          <w:color w:val="000000" w:themeColor="text1"/>
          <w:sz w:val="28"/>
        </w:rPr>
        <w:t xml:space="preserve">: </w:t>
      </w:r>
      <w:r w:rsidR="009365D0" w:rsidRPr="00E10071">
        <w:rPr>
          <w:rFonts w:ascii="Times New Roman" w:hAnsi="Times New Roman" w:cs="Times New Roman"/>
          <w:b/>
          <w:color w:val="000000" w:themeColor="text1"/>
          <w:sz w:val="28"/>
        </w:rPr>
        <w:t>ĐÁNH GIÁ CÁC ĐIỂM NGHẼN CỦA KẾ HOẠCH SỐ 02</w:t>
      </w:r>
      <w:r w:rsidR="00131577" w:rsidRPr="00E10071">
        <w:rPr>
          <w:rFonts w:ascii="Times New Roman" w:hAnsi="Times New Roman" w:cs="Times New Roman"/>
          <w:b/>
          <w:color w:val="000000" w:themeColor="text1"/>
          <w:sz w:val="28"/>
        </w:rPr>
        <w:t>-KH/BCĐTW</w:t>
      </w:r>
    </w:p>
    <w:tbl>
      <w:tblPr>
        <w:tblStyle w:val="TableGrid"/>
        <w:tblW w:w="15021" w:type="dxa"/>
        <w:tblLook w:val="04A0" w:firstRow="1" w:lastRow="0" w:firstColumn="1" w:lastColumn="0" w:noHBand="0" w:noVBand="1"/>
      </w:tblPr>
      <w:tblGrid>
        <w:gridCol w:w="746"/>
        <w:gridCol w:w="4919"/>
        <w:gridCol w:w="4678"/>
        <w:gridCol w:w="4678"/>
      </w:tblGrid>
      <w:tr w:rsidR="00E10071" w:rsidRPr="00E10071" w14:paraId="1C7C8CFD" w14:textId="77777777" w:rsidTr="00BC70DD">
        <w:trPr>
          <w:trHeight w:val="478"/>
          <w:tblHeader/>
        </w:trPr>
        <w:tc>
          <w:tcPr>
            <w:tcW w:w="746" w:type="dxa"/>
            <w:vMerge w:val="restart"/>
            <w:vAlign w:val="center"/>
          </w:tcPr>
          <w:p w14:paraId="17D4E5AD" w14:textId="172BD15D" w:rsidR="00930100" w:rsidRPr="00E10071" w:rsidRDefault="00930100" w:rsidP="00930100">
            <w:pPr>
              <w:jc w:val="center"/>
              <w:rPr>
                <w:rFonts w:ascii="Times New Roman" w:hAnsi="Times New Roman" w:cs="Times New Roman"/>
                <w:b/>
                <w:color w:val="000000" w:themeColor="text1"/>
                <w:sz w:val="28"/>
              </w:rPr>
            </w:pPr>
            <w:r w:rsidRPr="00E10071">
              <w:rPr>
                <w:rFonts w:ascii="Times New Roman" w:hAnsi="Times New Roman" w:cs="Times New Roman"/>
                <w:b/>
                <w:color w:val="000000" w:themeColor="text1"/>
                <w:sz w:val="28"/>
              </w:rPr>
              <w:t>STT</w:t>
            </w:r>
          </w:p>
        </w:tc>
        <w:tc>
          <w:tcPr>
            <w:tcW w:w="4919" w:type="dxa"/>
            <w:vMerge w:val="restart"/>
            <w:vAlign w:val="center"/>
          </w:tcPr>
          <w:p w14:paraId="5D7BDF09" w14:textId="7AB1AEB6" w:rsidR="00930100" w:rsidRPr="00E10071" w:rsidRDefault="00930100" w:rsidP="00930100">
            <w:pPr>
              <w:jc w:val="center"/>
              <w:rPr>
                <w:rFonts w:ascii="Times New Roman" w:hAnsi="Times New Roman" w:cs="Times New Roman"/>
                <w:b/>
                <w:color w:val="000000" w:themeColor="text1"/>
                <w:sz w:val="28"/>
              </w:rPr>
            </w:pPr>
            <w:r w:rsidRPr="00E10071">
              <w:rPr>
                <w:rFonts w:ascii="Times New Roman" w:hAnsi="Times New Roman" w:cs="Times New Roman"/>
                <w:b/>
                <w:color w:val="000000" w:themeColor="text1"/>
                <w:sz w:val="28"/>
              </w:rPr>
              <w:t>Điễm nghẽn</w:t>
            </w:r>
          </w:p>
        </w:tc>
        <w:tc>
          <w:tcPr>
            <w:tcW w:w="9356" w:type="dxa"/>
            <w:gridSpan w:val="2"/>
            <w:vAlign w:val="center"/>
          </w:tcPr>
          <w:p w14:paraId="2C177F54" w14:textId="44EFD80C" w:rsidR="00930100" w:rsidRPr="00E10071" w:rsidRDefault="00930100" w:rsidP="00930100">
            <w:pPr>
              <w:jc w:val="center"/>
              <w:rPr>
                <w:rFonts w:ascii="Times New Roman" w:hAnsi="Times New Roman" w:cs="Times New Roman"/>
                <w:b/>
                <w:color w:val="000000" w:themeColor="text1"/>
                <w:sz w:val="28"/>
              </w:rPr>
            </w:pPr>
            <w:r w:rsidRPr="00E10071">
              <w:rPr>
                <w:rFonts w:ascii="Times New Roman" w:hAnsi="Times New Roman" w:cs="Times New Roman"/>
                <w:b/>
                <w:color w:val="000000" w:themeColor="text1"/>
                <w:sz w:val="28"/>
              </w:rPr>
              <w:t>Giải pháp</w:t>
            </w:r>
          </w:p>
        </w:tc>
      </w:tr>
      <w:tr w:rsidR="00E10071" w:rsidRPr="00E10071" w14:paraId="601A8F14" w14:textId="77777777" w:rsidTr="00BC70DD">
        <w:trPr>
          <w:trHeight w:val="852"/>
          <w:tblHeader/>
        </w:trPr>
        <w:tc>
          <w:tcPr>
            <w:tcW w:w="746" w:type="dxa"/>
            <w:vMerge/>
            <w:vAlign w:val="center"/>
          </w:tcPr>
          <w:p w14:paraId="713986B8" w14:textId="77777777" w:rsidR="00930100" w:rsidRPr="00E10071" w:rsidRDefault="00930100" w:rsidP="00930100">
            <w:pPr>
              <w:jc w:val="center"/>
              <w:rPr>
                <w:rFonts w:ascii="Times New Roman" w:hAnsi="Times New Roman" w:cs="Times New Roman"/>
                <w:b/>
                <w:color w:val="000000" w:themeColor="text1"/>
                <w:sz w:val="28"/>
              </w:rPr>
            </w:pPr>
          </w:p>
        </w:tc>
        <w:tc>
          <w:tcPr>
            <w:tcW w:w="4919" w:type="dxa"/>
            <w:vMerge/>
            <w:vAlign w:val="center"/>
          </w:tcPr>
          <w:p w14:paraId="46F2459E" w14:textId="77777777" w:rsidR="00930100" w:rsidRPr="00E10071" w:rsidRDefault="00930100" w:rsidP="00930100">
            <w:pPr>
              <w:jc w:val="center"/>
              <w:rPr>
                <w:rFonts w:ascii="Times New Roman" w:hAnsi="Times New Roman" w:cs="Times New Roman"/>
                <w:b/>
                <w:color w:val="000000" w:themeColor="text1"/>
                <w:sz w:val="28"/>
              </w:rPr>
            </w:pPr>
          </w:p>
        </w:tc>
        <w:tc>
          <w:tcPr>
            <w:tcW w:w="4678" w:type="dxa"/>
            <w:vAlign w:val="center"/>
          </w:tcPr>
          <w:p w14:paraId="6ECAB6A0" w14:textId="7111E766" w:rsidR="00930100" w:rsidRPr="00E10071" w:rsidRDefault="00930100" w:rsidP="00930100">
            <w:pPr>
              <w:jc w:val="center"/>
              <w:rPr>
                <w:rFonts w:ascii="Times New Roman" w:hAnsi="Times New Roman" w:cs="Times New Roman"/>
                <w:b/>
                <w:color w:val="000000" w:themeColor="text1"/>
                <w:sz w:val="28"/>
              </w:rPr>
            </w:pPr>
            <w:r w:rsidRPr="00E10071">
              <w:rPr>
                <w:rFonts w:ascii="Times New Roman" w:hAnsi="Times New Roman" w:cs="Times New Roman"/>
                <w:b/>
                <w:color w:val="000000" w:themeColor="text1"/>
                <w:sz w:val="28"/>
              </w:rPr>
              <w:t xml:space="preserve">Giai đoạn 1: </w:t>
            </w:r>
            <w:r w:rsidR="00B71970" w:rsidRPr="00E10071">
              <w:rPr>
                <w:rFonts w:ascii="Times New Roman" w:hAnsi="Times New Roman" w:cs="Times New Roman"/>
                <w:b/>
                <w:color w:val="000000" w:themeColor="text1"/>
                <w:sz w:val="28"/>
              </w:rPr>
              <w:t>Đ</w:t>
            </w:r>
            <w:r w:rsidRPr="00E10071">
              <w:rPr>
                <w:rFonts w:ascii="Times New Roman" w:hAnsi="Times New Roman" w:cs="Times New Roman"/>
                <w:b/>
                <w:color w:val="000000" w:themeColor="text1"/>
                <w:sz w:val="28"/>
              </w:rPr>
              <w:t>ến 30/6/2025</w:t>
            </w:r>
          </w:p>
        </w:tc>
        <w:tc>
          <w:tcPr>
            <w:tcW w:w="4678" w:type="dxa"/>
            <w:vAlign w:val="center"/>
          </w:tcPr>
          <w:p w14:paraId="71CCFD33" w14:textId="04568767" w:rsidR="00930100" w:rsidRPr="00E10071" w:rsidRDefault="00930100" w:rsidP="00930100">
            <w:pPr>
              <w:jc w:val="center"/>
              <w:rPr>
                <w:rFonts w:ascii="Times New Roman" w:hAnsi="Times New Roman" w:cs="Times New Roman"/>
                <w:b/>
                <w:color w:val="000000" w:themeColor="text1"/>
                <w:sz w:val="28"/>
              </w:rPr>
            </w:pPr>
            <w:r w:rsidRPr="00E10071">
              <w:rPr>
                <w:rFonts w:ascii="Times New Roman" w:hAnsi="Times New Roman" w:cs="Times New Roman"/>
                <w:b/>
                <w:color w:val="000000" w:themeColor="text1"/>
                <w:sz w:val="28"/>
              </w:rPr>
              <w:t>Giai đoạn 2: Từ 01/7/2025 đế</w:t>
            </w:r>
            <w:r w:rsidR="00CE6566" w:rsidRPr="00E10071">
              <w:rPr>
                <w:rFonts w:ascii="Times New Roman" w:hAnsi="Times New Roman" w:cs="Times New Roman"/>
                <w:b/>
                <w:color w:val="000000" w:themeColor="text1"/>
                <w:sz w:val="28"/>
              </w:rPr>
              <w:t>n</w:t>
            </w:r>
            <w:r w:rsidRPr="00E10071">
              <w:rPr>
                <w:rFonts w:ascii="Times New Roman" w:hAnsi="Times New Roman" w:cs="Times New Roman"/>
                <w:b/>
                <w:color w:val="000000" w:themeColor="text1"/>
                <w:sz w:val="28"/>
              </w:rPr>
              <w:t xml:space="preserve"> 31/12/2025</w:t>
            </w:r>
          </w:p>
        </w:tc>
      </w:tr>
      <w:tr w:rsidR="00E10071" w:rsidRPr="00E10071" w14:paraId="37959532" w14:textId="77777777" w:rsidTr="00D34C02">
        <w:trPr>
          <w:trHeight w:val="539"/>
        </w:trPr>
        <w:tc>
          <w:tcPr>
            <w:tcW w:w="15021" w:type="dxa"/>
            <w:gridSpan w:val="4"/>
            <w:vAlign w:val="center"/>
          </w:tcPr>
          <w:p w14:paraId="43F20AD0" w14:textId="13CDE719" w:rsidR="00A97F51" w:rsidRPr="00E10071" w:rsidRDefault="00A97F51" w:rsidP="00930100">
            <w:pPr>
              <w:rPr>
                <w:rFonts w:ascii="Times New Roman Bold" w:hAnsi="Times New Roman Bold" w:cs="Times New Roman"/>
                <w:b/>
                <w:caps/>
                <w:color w:val="000000" w:themeColor="text1"/>
                <w:sz w:val="24"/>
                <w:szCs w:val="24"/>
              </w:rPr>
            </w:pPr>
            <w:r w:rsidRPr="00E10071">
              <w:rPr>
                <w:rFonts w:ascii="Times New Roman Bold" w:hAnsi="Times New Roman Bold" w:cs="Times New Roman"/>
                <w:b/>
                <w:caps/>
                <w:color w:val="000000" w:themeColor="text1"/>
                <w:sz w:val="24"/>
                <w:szCs w:val="24"/>
              </w:rPr>
              <w:t>I. Về thể chế, quy định</w:t>
            </w:r>
          </w:p>
        </w:tc>
      </w:tr>
      <w:tr w:rsidR="00E10071" w:rsidRPr="00E10071" w14:paraId="087D2A07" w14:textId="77777777" w:rsidTr="0080165A">
        <w:tc>
          <w:tcPr>
            <w:tcW w:w="746" w:type="dxa"/>
            <w:vAlign w:val="center"/>
          </w:tcPr>
          <w:p w14:paraId="00896B85" w14:textId="0D888264" w:rsidR="004A45B0" w:rsidRPr="00E10071" w:rsidRDefault="004A45B0" w:rsidP="00EB0C4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654D033B" w14:textId="686514D7" w:rsidR="004A45B0" w:rsidRPr="00E10071" w:rsidRDefault="004A45B0" w:rsidP="00930100">
            <w:pPr>
              <w:ind w:left="34"/>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Các quy định pháp luật</w:t>
            </w:r>
            <w:r w:rsidRPr="00E10071">
              <w:rPr>
                <w:rFonts w:ascii="Times New Roman" w:hAnsi="Times New Roman" w:cs="Times New Roman"/>
                <w:color w:val="000000" w:themeColor="text1"/>
                <w:sz w:val="24"/>
                <w:szCs w:val="24"/>
              </w:rPr>
              <w:t xml:space="preserve"> chuyên ngành cần được </w:t>
            </w:r>
            <w:r w:rsidRPr="00E10071">
              <w:rPr>
                <w:rFonts w:ascii="Times New Roman" w:hAnsi="Times New Roman" w:cs="Times New Roman"/>
                <w:b/>
                <w:bCs/>
                <w:color w:val="000000" w:themeColor="text1"/>
                <w:sz w:val="24"/>
                <w:szCs w:val="24"/>
              </w:rPr>
              <w:t>rà</w:t>
            </w:r>
            <w:r w:rsidRPr="00E10071">
              <w:rPr>
                <w:rFonts w:ascii="Times New Roman" w:hAnsi="Times New Roman" w:cs="Times New Roman"/>
                <w:b/>
                <w:bCs/>
                <w:color w:val="000000" w:themeColor="text1"/>
                <w:sz w:val="24"/>
                <w:szCs w:val="24"/>
                <w:lang w:val="vi-VN"/>
              </w:rPr>
              <w:t xml:space="preserve"> soát, </w:t>
            </w:r>
            <w:r w:rsidRPr="00E10071">
              <w:rPr>
                <w:rFonts w:ascii="Times New Roman" w:hAnsi="Times New Roman" w:cs="Times New Roman"/>
                <w:b/>
                <w:bCs/>
                <w:color w:val="000000" w:themeColor="text1"/>
                <w:sz w:val="24"/>
                <w:szCs w:val="24"/>
              </w:rPr>
              <w:t>hoàn thiện ngay</w:t>
            </w:r>
            <w:r w:rsidRPr="00E10071">
              <w:rPr>
                <w:rFonts w:ascii="Times New Roman" w:hAnsi="Times New Roman" w:cs="Times New Roman"/>
                <w:color w:val="000000" w:themeColor="text1"/>
                <w:sz w:val="24"/>
                <w:szCs w:val="24"/>
              </w:rPr>
              <w:t xml:space="preserve"> để </w:t>
            </w:r>
            <w:r w:rsidRPr="00E10071">
              <w:rPr>
                <w:rFonts w:ascii="Times New Roman" w:hAnsi="Times New Roman" w:cs="Times New Roman"/>
                <w:b/>
                <w:bCs/>
                <w:color w:val="000000" w:themeColor="text1"/>
                <w:sz w:val="24"/>
                <w:szCs w:val="24"/>
                <w:u w:val="single"/>
              </w:rPr>
              <w:t>bảo đảm</w:t>
            </w:r>
            <w:r w:rsidRPr="00E10071">
              <w:rPr>
                <w:rFonts w:ascii="Times New Roman" w:hAnsi="Times New Roman" w:cs="Times New Roman"/>
                <w:b/>
                <w:bCs/>
                <w:color w:val="000000" w:themeColor="text1"/>
                <w:sz w:val="24"/>
                <w:szCs w:val="24"/>
              </w:rPr>
              <w:t xml:space="preserve"> </w:t>
            </w:r>
            <w:r w:rsidRPr="00E10071">
              <w:rPr>
                <w:rFonts w:ascii="Times New Roman" w:hAnsi="Times New Roman" w:cs="Times New Roman"/>
                <w:color w:val="000000" w:themeColor="text1"/>
                <w:sz w:val="24"/>
                <w:szCs w:val="24"/>
              </w:rPr>
              <w:t xml:space="preserve">việc thực hiện DVCTT toàn trình hiệu quả, thực chất; </w:t>
            </w:r>
          </w:p>
          <w:p w14:paraId="32EE8451" w14:textId="08DD6263" w:rsidR="004A45B0" w:rsidRPr="00E10071" w:rsidRDefault="004A45B0" w:rsidP="00930100">
            <w:pPr>
              <w:ind w:left="34"/>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 Công tác công bố, công khai </w:t>
            </w:r>
            <w:r w:rsidRPr="00E10071">
              <w:rPr>
                <w:rFonts w:ascii="Times New Roman" w:hAnsi="Times New Roman" w:cs="Times New Roman"/>
                <w:color w:val="000000" w:themeColor="text1"/>
                <w:sz w:val="24"/>
                <w:szCs w:val="24"/>
                <w:lang w:val="vi-VN"/>
              </w:rPr>
              <w:t>TTHC</w:t>
            </w:r>
            <w:r w:rsidRPr="00E10071">
              <w:rPr>
                <w:rFonts w:ascii="Times New Roman" w:hAnsi="Times New Roman" w:cs="Times New Roman"/>
                <w:color w:val="000000" w:themeColor="text1"/>
                <w:sz w:val="24"/>
                <w:szCs w:val="24"/>
                <w:lang w:val="en-GB"/>
              </w:rPr>
              <w:t xml:space="preserve"> </w:t>
            </w:r>
            <w:r w:rsidRPr="00E10071">
              <w:rPr>
                <w:rFonts w:ascii="Times New Roman" w:hAnsi="Times New Roman" w:cs="Times New Roman"/>
                <w:b/>
                <w:bCs/>
                <w:color w:val="000000" w:themeColor="text1"/>
                <w:sz w:val="24"/>
                <w:szCs w:val="24"/>
                <w:u w:val="single"/>
              </w:rPr>
              <w:t>chưa thực hiện đầy đủ</w:t>
            </w:r>
            <w:r w:rsidRPr="00E10071">
              <w:rPr>
                <w:rFonts w:ascii="Times New Roman" w:hAnsi="Times New Roman" w:cs="Times New Roman"/>
                <w:color w:val="000000" w:themeColor="text1"/>
                <w:sz w:val="24"/>
                <w:szCs w:val="24"/>
              </w:rPr>
              <w:t xml:space="preserve"> theo yêu cầu. </w:t>
            </w:r>
            <w:r w:rsidRPr="00E10071">
              <w:rPr>
                <w:rFonts w:ascii="Times New Roman" w:hAnsi="Times New Roman" w:cs="Times New Roman"/>
                <w:b/>
                <w:bCs/>
                <w:color w:val="000000" w:themeColor="text1"/>
                <w:sz w:val="24"/>
                <w:szCs w:val="24"/>
              </w:rPr>
              <w:t xml:space="preserve">Nhiều tỉnh chưa tích hợp </w:t>
            </w:r>
            <w:r w:rsidRPr="00E10071">
              <w:rPr>
                <w:rFonts w:ascii="Times New Roman" w:hAnsi="Times New Roman" w:cs="Times New Roman"/>
                <w:color w:val="000000" w:themeColor="text1"/>
                <w:sz w:val="24"/>
                <w:szCs w:val="24"/>
              </w:rPr>
              <w:t xml:space="preserve">đầy đủ danh mục TTHC lên Cổng dịch vụ công quốc gia hoặc </w:t>
            </w:r>
            <w:r w:rsidRPr="00E10071">
              <w:rPr>
                <w:rFonts w:ascii="Times New Roman" w:hAnsi="Times New Roman" w:cs="Times New Roman"/>
                <w:b/>
                <w:bCs/>
                <w:color w:val="000000" w:themeColor="text1"/>
                <w:sz w:val="24"/>
                <w:szCs w:val="24"/>
              </w:rPr>
              <w:t>chưa cập nhật</w:t>
            </w:r>
            <w:r w:rsidRPr="00E10071">
              <w:rPr>
                <w:rFonts w:ascii="Times New Roman" w:hAnsi="Times New Roman" w:cs="Times New Roman"/>
                <w:color w:val="000000" w:themeColor="text1"/>
                <w:sz w:val="24"/>
                <w:szCs w:val="24"/>
              </w:rPr>
              <w:t xml:space="preserve"> khi có thay đổi địa giới, dẫn đến người dân, doanh nghiệp khó tra cứu và tiếp cận.</w:t>
            </w:r>
          </w:p>
        </w:tc>
        <w:tc>
          <w:tcPr>
            <w:tcW w:w="4678" w:type="dxa"/>
            <w:vMerge w:val="restart"/>
          </w:tcPr>
          <w:p w14:paraId="3504CD99" w14:textId="2D724812" w:rsidR="004A45B0" w:rsidRPr="00E10071" w:rsidRDefault="004A45B0" w:rsidP="00EB0C4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(1) </w:t>
            </w:r>
            <w:r w:rsidRPr="00E10071">
              <w:rPr>
                <w:rFonts w:ascii="Times New Roman" w:hAnsi="Times New Roman" w:cs="Times New Roman"/>
                <w:b/>
                <w:bCs/>
                <w:color w:val="000000" w:themeColor="text1"/>
                <w:sz w:val="24"/>
                <w:szCs w:val="24"/>
                <w:lang w:val="vi-VN"/>
              </w:rPr>
              <w:t>Bộ Tài chính</w:t>
            </w:r>
            <w:r w:rsidRPr="00E10071">
              <w:rPr>
                <w:rFonts w:ascii="Times New Roman" w:hAnsi="Times New Roman" w:cs="Times New Roman"/>
                <w:b/>
                <w:bCs/>
                <w:color w:val="000000" w:themeColor="text1"/>
                <w:sz w:val="24"/>
                <w:szCs w:val="24"/>
              </w:rPr>
              <w:t xml:space="preserve"> chủ trì, phối hợp với Văn phòng Trung ương Đảng, Văn phòng Chính phủ và các bộ, ngành, địa phương liên quan </w:t>
            </w:r>
            <w:r w:rsidRPr="00E10071">
              <w:rPr>
                <w:rFonts w:ascii="Times New Roman" w:hAnsi="Times New Roman" w:cs="Times New Roman"/>
                <w:b/>
                <w:bCs/>
                <w:color w:val="000000" w:themeColor="text1"/>
                <w:sz w:val="24"/>
                <w:szCs w:val="24"/>
                <w:u w:val="single"/>
                <w:lang w:val="vi-VN"/>
              </w:rPr>
              <w:t xml:space="preserve">ban hành </w:t>
            </w:r>
            <w:r w:rsidRPr="00E10071">
              <w:rPr>
                <w:rFonts w:ascii="Times New Roman" w:hAnsi="Times New Roman" w:cs="Times New Roman"/>
                <w:b/>
                <w:bCs/>
                <w:color w:val="000000" w:themeColor="text1"/>
                <w:sz w:val="24"/>
                <w:szCs w:val="24"/>
                <w:u w:val="single"/>
              </w:rPr>
              <w:t>văn bản</w:t>
            </w:r>
            <w:r w:rsidRPr="00E10071">
              <w:rPr>
                <w:rFonts w:ascii="Times New Roman" w:hAnsi="Times New Roman" w:cs="Times New Roman"/>
                <w:color w:val="000000" w:themeColor="text1"/>
                <w:sz w:val="24"/>
                <w:szCs w:val="24"/>
              </w:rPr>
              <w:t xml:space="preserve"> công bố </w:t>
            </w:r>
            <w:r w:rsidRPr="00E10071">
              <w:rPr>
                <w:rFonts w:ascii="Times New Roman" w:hAnsi="Times New Roman" w:cs="Times New Roman"/>
                <w:b/>
                <w:bCs/>
                <w:color w:val="000000" w:themeColor="text1"/>
                <w:sz w:val="24"/>
                <w:szCs w:val="24"/>
                <w:lang w:val="en-GB"/>
              </w:rPr>
              <w:t>D</w:t>
            </w:r>
            <w:r w:rsidRPr="00E10071">
              <w:rPr>
                <w:rFonts w:ascii="Times New Roman" w:hAnsi="Times New Roman" w:cs="Times New Roman"/>
                <w:b/>
                <w:bCs/>
                <w:color w:val="000000" w:themeColor="text1"/>
                <w:sz w:val="24"/>
                <w:szCs w:val="24"/>
                <w:lang w:val="vi-VN"/>
              </w:rPr>
              <w:t xml:space="preserve">anh mục mã số các đơn vị hành chính Việt Nam </w:t>
            </w:r>
            <w:r w:rsidRPr="00E10071">
              <w:rPr>
                <w:rFonts w:ascii="Times New Roman" w:hAnsi="Times New Roman" w:cs="Times New Roman"/>
                <w:color w:val="000000" w:themeColor="text1"/>
                <w:sz w:val="24"/>
                <w:szCs w:val="24"/>
              </w:rPr>
              <w:t>mới sau sáp nhập</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Hoàn thành trong ngày 16/</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rPr>
              <w:t>/2</w:t>
            </w:r>
            <w:r w:rsidRPr="00E10071">
              <w:rPr>
                <w:rFonts w:ascii="Times New Roman" w:hAnsi="Times New Roman" w:cs="Times New Roman"/>
                <w:b/>
                <w:bCs/>
                <w:color w:val="000000" w:themeColor="text1"/>
                <w:sz w:val="24"/>
                <w:szCs w:val="24"/>
                <w:lang w:val="vi-VN"/>
              </w:rPr>
              <w:t>025</w:t>
            </w:r>
            <w:r w:rsidRPr="00E10071">
              <w:rPr>
                <w:rFonts w:ascii="Times New Roman" w:hAnsi="Times New Roman" w:cs="Times New Roman"/>
                <w:color w:val="000000" w:themeColor="text1"/>
                <w:sz w:val="24"/>
                <w:szCs w:val="24"/>
                <w:lang w:val="en-GB"/>
              </w:rPr>
              <w:t>.</w:t>
            </w:r>
            <w:r w:rsidRPr="00E10071">
              <w:rPr>
                <w:rFonts w:ascii="Times New Roman" w:hAnsi="Times New Roman" w:cs="Times New Roman"/>
                <w:color w:val="000000" w:themeColor="text1"/>
                <w:sz w:val="24"/>
                <w:szCs w:val="24"/>
                <w:lang w:val="vi-VN"/>
              </w:rPr>
              <w:t xml:space="preserve"> </w:t>
            </w:r>
          </w:p>
          <w:p w14:paraId="14503675" w14:textId="0221594C" w:rsidR="004A45B0" w:rsidRPr="00E10071" w:rsidRDefault="004A45B0" w:rsidP="00EB0C4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(2) Văn phòng Trung ương Đảng chủ trì, phối hợp với các tỉnh ủy, thành ủy </w:t>
            </w:r>
            <w:r w:rsidRPr="00E10071">
              <w:rPr>
                <w:rFonts w:ascii="Times New Roman" w:hAnsi="Times New Roman" w:cs="Times New Roman"/>
                <w:color w:val="000000" w:themeColor="text1"/>
                <w:sz w:val="24"/>
                <w:szCs w:val="24"/>
              </w:rPr>
              <w:t>ban</w:t>
            </w:r>
            <w:r w:rsidRPr="00E10071">
              <w:rPr>
                <w:rFonts w:ascii="Times New Roman" w:hAnsi="Times New Roman" w:cs="Times New Roman"/>
                <w:b/>
                <w:bCs/>
                <w:color w:val="000000" w:themeColor="text1"/>
                <w:sz w:val="24"/>
                <w:szCs w:val="24"/>
              </w:rPr>
              <w:t xml:space="preserve"> </w:t>
            </w:r>
            <w:r w:rsidRPr="00E10071">
              <w:rPr>
                <w:rFonts w:ascii="Times New Roman" w:hAnsi="Times New Roman" w:cs="Times New Roman"/>
                <w:color w:val="000000" w:themeColor="text1"/>
                <w:sz w:val="24"/>
                <w:szCs w:val="24"/>
              </w:rPr>
              <w:t xml:space="preserve">hành </w:t>
            </w:r>
            <w:r w:rsidRPr="00E10071">
              <w:rPr>
                <w:rFonts w:ascii="Times New Roman" w:hAnsi="Times New Roman" w:cs="Times New Roman"/>
                <w:b/>
                <w:bCs/>
                <w:color w:val="000000" w:themeColor="text1"/>
                <w:sz w:val="24"/>
                <w:szCs w:val="24"/>
              </w:rPr>
              <w:t xml:space="preserve">mã định danh </w:t>
            </w:r>
            <w:r w:rsidRPr="00E10071">
              <w:rPr>
                <w:rFonts w:ascii="Times New Roman" w:hAnsi="Times New Roman" w:cs="Times New Roman"/>
                <w:color w:val="000000" w:themeColor="text1"/>
                <w:sz w:val="24"/>
                <w:szCs w:val="24"/>
              </w:rPr>
              <w:t xml:space="preserve">của các cơ quan đảng sau sắp xếp, sáp nhập. </w:t>
            </w:r>
            <w:r w:rsidRPr="00E10071">
              <w:rPr>
                <w:rFonts w:ascii="Times New Roman" w:hAnsi="Times New Roman" w:cs="Times New Roman"/>
                <w:b/>
                <w:bCs/>
                <w:color w:val="000000" w:themeColor="text1"/>
                <w:sz w:val="24"/>
                <w:szCs w:val="24"/>
              </w:rPr>
              <w:t>Hoàn thành trước ngày 20/6/2025.</w:t>
            </w:r>
          </w:p>
          <w:p w14:paraId="6445F21B" w14:textId="378EA022" w:rsidR="004A45B0" w:rsidRPr="00E10071" w:rsidRDefault="004A45B0" w:rsidP="00EB0C4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(3) </w:t>
            </w:r>
            <w:r w:rsidRPr="00E10071">
              <w:rPr>
                <w:rFonts w:ascii="Times New Roman" w:hAnsi="Times New Roman" w:cs="Times New Roman"/>
                <w:b/>
                <w:bCs/>
                <w:color w:val="000000" w:themeColor="text1"/>
                <w:sz w:val="24"/>
                <w:szCs w:val="24"/>
                <w:lang w:val="vi-VN"/>
              </w:rPr>
              <w:t>Các Bộ, cơ quan ngang bộ</w:t>
            </w:r>
            <w:r w:rsidRPr="00E10071">
              <w:rPr>
                <w:rFonts w:ascii="Times New Roman" w:hAnsi="Times New Roman" w:cs="Times New Roman"/>
                <w:b/>
                <w:bCs/>
                <w:color w:val="000000" w:themeColor="text1"/>
                <w:sz w:val="24"/>
                <w:szCs w:val="24"/>
                <w:lang w:val="en-GB"/>
              </w:rPr>
              <w:t>:</w:t>
            </w:r>
          </w:p>
          <w:p w14:paraId="6A65DA36" w14:textId="77777777" w:rsidR="004A45B0" w:rsidRPr="00E10071" w:rsidRDefault="004A45B0" w:rsidP="00EB0C4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a) </w:t>
            </w:r>
            <w:r w:rsidRPr="00E10071">
              <w:rPr>
                <w:rFonts w:ascii="Times New Roman" w:hAnsi="Times New Roman" w:cs="Times New Roman"/>
                <w:b/>
                <w:bCs/>
                <w:color w:val="000000" w:themeColor="text1"/>
                <w:sz w:val="24"/>
                <w:szCs w:val="24"/>
                <w:lang w:val="vi-VN"/>
              </w:rPr>
              <w:t>Tập trung hoàn thành việc công bố, công khai</w:t>
            </w:r>
            <w:r w:rsidRPr="00E10071">
              <w:rPr>
                <w:rFonts w:ascii="Times New Roman" w:hAnsi="Times New Roman" w:cs="Times New Roman"/>
                <w:b/>
                <w:bCs/>
                <w:color w:val="000000" w:themeColor="text1"/>
                <w:sz w:val="24"/>
                <w:szCs w:val="24"/>
                <w:lang w:val="en-GB"/>
              </w:rPr>
              <w:t xml:space="preserve"> TTHC</w:t>
            </w:r>
            <w:r w:rsidRPr="00E10071">
              <w:rPr>
                <w:rFonts w:ascii="Times New Roman" w:hAnsi="Times New Roman" w:cs="Times New Roman"/>
                <w:color w:val="000000" w:themeColor="text1"/>
                <w:sz w:val="24"/>
                <w:szCs w:val="24"/>
                <w:lang w:val="vi-VN"/>
              </w:rPr>
              <w:t xml:space="preserve"> theo các Nghị định của Chính phủ đã ban hành về phân cấp, phân quyền, phân định thẩm quyền trong các lĩnh vực quản lý nhà nước khi thực hiện </w:t>
            </w:r>
            <w:r w:rsidRPr="00E10071">
              <w:rPr>
                <w:rFonts w:ascii="Times New Roman" w:hAnsi="Times New Roman" w:cs="Times New Roman"/>
                <w:b/>
                <w:bCs/>
                <w:color w:val="000000" w:themeColor="text1"/>
                <w:sz w:val="24"/>
                <w:szCs w:val="24"/>
                <w:lang w:val="vi-VN"/>
              </w:rPr>
              <w:t>chính quyền địa phương 02 cấp</w:t>
            </w:r>
            <w:r w:rsidRPr="00E10071">
              <w:rPr>
                <w:rFonts w:ascii="Times New Roman" w:hAnsi="Times New Roman" w:cs="Times New Roman"/>
                <w:color w:val="000000" w:themeColor="text1"/>
                <w:sz w:val="24"/>
                <w:szCs w:val="24"/>
                <w:lang w:val="vi-VN"/>
              </w:rPr>
              <w:t xml:space="preserve">, làm cơ sở để các </w:t>
            </w:r>
            <w:r w:rsidRPr="00E10071">
              <w:rPr>
                <w:rFonts w:ascii="Times New Roman" w:hAnsi="Times New Roman" w:cs="Times New Roman"/>
                <w:b/>
                <w:bCs/>
                <w:color w:val="000000" w:themeColor="text1"/>
                <w:sz w:val="24"/>
                <w:szCs w:val="24"/>
                <w:lang w:val="vi-VN"/>
              </w:rPr>
              <w:t>địa phương công bố, công khai, điều chỉnh</w:t>
            </w:r>
            <w:r w:rsidRPr="00E10071">
              <w:rPr>
                <w:rFonts w:ascii="Times New Roman" w:hAnsi="Times New Roman" w:cs="Times New Roman"/>
                <w:color w:val="000000" w:themeColor="text1"/>
                <w:sz w:val="24"/>
                <w:szCs w:val="24"/>
                <w:lang w:val="vi-VN"/>
              </w:rPr>
              <w:t xml:space="preserve"> quy trình nội bộ, quy trình điện tử, đáp ứng yêu cầu triển khai thực hiện từ </w:t>
            </w:r>
            <w:r w:rsidRPr="00E10071">
              <w:rPr>
                <w:rFonts w:ascii="Times New Roman" w:hAnsi="Times New Roman" w:cs="Times New Roman"/>
                <w:b/>
                <w:bCs/>
                <w:color w:val="000000" w:themeColor="text1"/>
                <w:sz w:val="24"/>
                <w:szCs w:val="24"/>
                <w:lang w:val="vi-VN"/>
              </w:rPr>
              <w:t>ngày 01</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7</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b/>
                <w:bCs/>
                <w:color w:val="000000" w:themeColor="text1"/>
                <w:sz w:val="24"/>
                <w:szCs w:val="24"/>
                <w:lang w:val="vi-VN"/>
              </w:rPr>
              <w:t>Hoàn thành trước ngày 20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 xml:space="preserve">6 </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p>
          <w:p w14:paraId="607132BD" w14:textId="2AF99B89" w:rsidR="004A45B0" w:rsidRPr="00E10071" w:rsidRDefault="004A45B0" w:rsidP="004A45B0">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b) </w:t>
            </w:r>
            <w:r w:rsidRPr="00E10071">
              <w:rPr>
                <w:rFonts w:ascii="Times New Roman" w:hAnsi="Times New Roman" w:cs="Times New Roman"/>
                <w:b/>
                <w:bCs/>
                <w:color w:val="000000" w:themeColor="text1"/>
                <w:sz w:val="24"/>
                <w:szCs w:val="24"/>
                <w:lang w:val="vi-VN"/>
              </w:rPr>
              <w:t xml:space="preserve">Rà soát, hoàn thiện văn bản </w:t>
            </w:r>
            <w:r w:rsidRPr="00E10071">
              <w:rPr>
                <w:rFonts w:ascii="Times New Roman" w:hAnsi="Times New Roman" w:cs="Times New Roman"/>
                <w:color w:val="000000" w:themeColor="text1"/>
                <w:sz w:val="24"/>
                <w:szCs w:val="24"/>
                <w:lang w:val="vi-VN"/>
              </w:rPr>
              <w:t>quy phạm pháp luật chuyên ngành để bảo đảm việc thực hiện dịch vụ công trực tuyến toàn trình hiệu quả, thực chất.</w:t>
            </w:r>
          </w:p>
          <w:p w14:paraId="359007A0" w14:textId="77777777" w:rsidR="004A45B0" w:rsidRPr="00E10071" w:rsidRDefault="004A45B0" w:rsidP="00930100">
            <w:pPr>
              <w:rPr>
                <w:rFonts w:ascii="Times New Roman" w:hAnsi="Times New Roman" w:cs="Times New Roman"/>
                <w:color w:val="000000" w:themeColor="text1"/>
                <w:sz w:val="24"/>
                <w:szCs w:val="24"/>
              </w:rPr>
            </w:pPr>
          </w:p>
        </w:tc>
        <w:tc>
          <w:tcPr>
            <w:tcW w:w="4678" w:type="dxa"/>
            <w:vMerge w:val="restart"/>
          </w:tcPr>
          <w:p w14:paraId="66BB7361" w14:textId="2753141E" w:rsidR="004A45B0" w:rsidRPr="00E10071" w:rsidRDefault="003E542A" w:rsidP="004A45B0">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(1)</w:t>
            </w:r>
            <w:r w:rsidR="004A45B0" w:rsidRPr="00E10071">
              <w:rPr>
                <w:rFonts w:ascii="Times New Roman" w:hAnsi="Times New Roman" w:cs="Times New Roman"/>
                <w:b/>
                <w:bCs/>
                <w:color w:val="000000" w:themeColor="text1"/>
                <w:sz w:val="24"/>
                <w:szCs w:val="24"/>
              </w:rPr>
              <w:t xml:space="preserve"> Bộ Công an chủ trì, phối hợp với Bộ KH&amp;CN và các cơ quan, đơn vị </w:t>
            </w:r>
            <w:r w:rsidR="004A45B0" w:rsidRPr="00E10071">
              <w:rPr>
                <w:rFonts w:ascii="Times New Roman" w:hAnsi="Times New Roman" w:cs="Times New Roman"/>
                <w:color w:val="000000" w:themeColor="text1"/>
                <w:sz w:val="24"/>
                <w:szCs w:val="24"/>
              </w:rPr>
              <w:t>liên quan rà soát</w:t>
            </w:r>
            <w:r w:rsidR="004A45B0" w:rsidRPr="00E10071">
              <w:rPr>
                <w:rFonts w:ascii="Times New Roman" w:hAnsi="Times New Roman" w:cs="Times New Roman"/>
                <w:color w:val="000000" w:themeColor="text1"/>
                <w:sz w:val="24"/>
                <w:szCs w:val="24"/>
                <w:lang w:val="vi-VN"/>
              </w:rPr>
              <w:t>,</w:t>
            </w:r>
            <w:r w:rsidR="004A45B0" w:rsidRPr="00E10071">
              <w:rPr>
                <w:rFonts w:ascii="Times New Roman" w:hAnsi="Times New Roman" w:cs="Times New Roman"/>
                <w:color w:val="000000" w:themeColor="text1"/>
                <w:sz w:val="24"/>
                <w:szCs w:val="24"/>
              </w:rPr>
              <w:t xml:space="preserve"> nghiên</w:t>
            </w:r>
            <w:r w:rsidR="004A45B0" w:rsidRPr="00E10071">
              <w:rPr>
                <w:rFonts w:ascii="Times New Roman" w:hAnsi="Times New Roman" w:cs="Times New Roman"/>
                <w:color w:val="000000" w:themeColor="text1"/>
                <w:sz w:val="24"/>
                <w:szCs w:val="24"/>
                <w:lang w:val="vi-VN"/>
              </w:rPr>
              <w:t xml:space="preserve"> cứu </w:t>
            </w:r>
            <w:r w:rsidR="004A45B0" w:rsidRPr="00E10071">
              <w:rPr>
                <w:rFonts w:ascii="Times New Roman" w:hAnsi="Times New Roman" w:cs="Times New Roman"/>
                <w:color w:val="000000" w:themeColor="text1"/>
                <w:sz w:val="24"/>
                <w:szCs w:val="24"/>
              </w:rPr>
              <w:t xml:space="preserve">xây dựng và trình cấp có thẩm quyền ban hành Quy định về </w:t>
            </w:r>
            <w:r w:rsidR="004A45B0" w:rsidRPr="00E10071">
              <w:rPr>
                <w:rFonts w:ascii="Times New Roman" w:hAnsi="Times New Roman" w:cs="Times New Roman"/>
                <w:b/>
                <w:bCs/>
                <w:color w:val="000000" w:themeColor="text1"/>
                <w:sz w:val="24"/>
                <w:szCs w:val="24"/>
              </w:rPr>
              <w:t>kết nối, chia sẻ dữ liệu bắt buộc</w:t>
            </w:r>
            <w:r w:rsidR="004A45B0" w:rsidRPr="00E10071">
              <w:rPr>
                <w:rFonts w:ascii="Times New Roman" w:hAnsi="Times New Roman" w:cs="Times New Roman"/>
                <w:color w:val="000000" w:themeColor="text1"/>
                <w:sz w:val="24"/>
                <w:szCs w:val="24"/>
              </w:rPr>
              <w:t xml:space="preserve"> giữa các cơ quan trong hệ thống chính trị. Quy chế cần xác định rõ danh mục dữ liệu phải chia sẻ, tiêu chuẩn kỹ thuật kết nối và trách nhiệm của từng cơ quan.</w:t>
            </w:r>
            <w:r w:rsidR="004A45B0" w:rsidRPr="00E10071">
              <w:rPr>
                <w:rFonts w:ascii="Times New Roman" w:hAnsi="Times New Roman" w:cs="Times New Roman"/>
                <w:color w:val="000000" w:themeColor="text1"/>
                <w:sz w:val="24"/>
                <w:szCs w:val="24"/>
                <w:lang w:val="vi-VN"/>
              </w:rPr>
              <w:t xml:space="preserve"> </w:t>
            </w:r>
            <w:r w:rsidR="004A45B0" w:rsidRPr="00E10071">
              <w:rPr>
                <w:rFonts w:ascii="Times New Roman" w:hAnsi="Times New Roman" w:cs="Times New Roman"/>
                <w:b/>
                <w:bCs/>
                <w:color w:val="000000" w:themeColor="text1"/>
                <w:sz w:val="24"/>
                <w:szCs w:val="24"/>
                <w:lang w:val="vi-VN"/>
              </w:rPr>
              <w:t>Hoàn thành trong tháng 8/2025</w:t>
            </w:r>
            <w:r w:rsidR="004A45B0" w:rsidRPr="00E10071">
              <w:rPr>
                <w:rFonts w:ascii="Times New Roman" w:hAnsi="Times New Roman" w:cs="Times New Roman"/>
                <w:color w:val="000000" w:themeColor="text1"/>
                <w:sz w:val="24"/>
                <w:szCs w:val="24"/>
                <w:lang w:val="vi-VN"/>
              </w:rPr>
              <w:t>.</w:t>
            </w:r>
          </w:p>
          <w:p w14:paraId="404634F1" w14:textId="22FB2D90" w:rsidR="004A45B0" w:rsidRPr="00E10071" w:rsidRDefault="003E542A" w:rsidP="004A45B0">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(2)</w:t>
            </w:r>
            <w:r w:rsidR="004A45B0" w:rsidRPr="00E10071">
              <w:rPr>
                <w:rFonts w:ascii="Times New Roman" w:hAnsi="Times New Roman" w:cs="Times New Roman"/>
                <w:b/>
                <w:bCs/>
                <w:color w:val="000000" w:themeColor="text1"/>
                <w:sz w:val="24"/>
                <w:szCs w:val="24"/>
              </w:rPr>
              <w:t xml:space="preserve"> Các Bộ, ngành chủ trì, phối hợp với Bộ Tư pháp, Văn phòng Chính phủ</w:t>
            </w:r>
            <w:r w:rsidR="004A45B0" w:rsidRPr="00E10071">
              <w:rPr>
                <w:rFonts w:ascii="Times New Roman" w:hAnsi="Times New Roman" w:cs="Times New Roman"/>
                <w:color w:val="000000" w:themeColor="text1"/>
                <w:sz w:val="24"/>
                <w:szCs w:val="24"/>
              </w:rPr>
              <w:t xml:space="preserve"> rà soát, sửa đổi các văn bản pháp luật chuyên ngành để công nhận đầy đủ giá trị pháp lý của hồ sơ và kết quả giải quyết TTHC điện tử. </w:t>
            </w:r>
            <w:r w:rsidR="004A45B0" w:rsidRPr="00E10071">
              <w:rPr>
                <w:rFonts w:ascii="Times New Roman" w:hAnsi="Times New Roman" w:cs="Times New Roman"/>
                <w:b/>
                <w:bCs/>
                <w:color w:val="000000" w:themeColor="text1"/>
                <w:sz w:val="24"/>
                <w:szCs w:val="24"/>
              </w:rPr>
              <w:t>Hoàn thành trong Quý IV/2025</w:t>
            </w:r>
            <w:r w:rsidR="004A45B0" w:rsidRPr="00E10071">
              <w:rPr>
                <w:rFonts w:ascii="Times New Roman" w:hAnsi="Times New Roman" w:cs="Times New Roman"/>
                <w:color w:val="000000" w:themeColor="text1"/>
                <w:sz w:val="24"/>
                <w:szCs w:val="24"/>
              </w:rPr>
              <w:t>.</w:t>
            </w:r>
          </w:p>
          <w:p w14:paraId="6069E02F" w14:textId="091F2578" w:rsidR="004A45B0" w:rsidRPr="00E10071" w:rsidRDefault="003E542A" w:rsidP="004A45B0">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(3)</w:t>
            </w:r>
            <w:r w:rsidR="004A45B0" w:rsidRPr="00E10071">
              <w:rPr>
                <w:rFonts w:ascii="Times New Roman" w:hAnsi="Times New Roman" w:cs="Times New Roman"/>
                <w:b/>
                <w:bCs/>
                <w:color w:val="000000" w:themeColor="text1"/>
                <w:sz w:val="24"/>
                <w:szCs w:val="24"/>
              </w:rPr>
              <w:t xml:space="preserve"> Bộ Công an chủ trì</w:t>
            </w:r>
            <w:r w:rsidR="004A45B0" w:rsidRPr="00E10071">
              <w:rPr>
                <w:rFonts w:ascii="Times New Roman" w:hAnsi="Times New Roman" w:cs="Times New Roman"/>
                <w:color w:val="000000" w:themeColor="text1"/>
                <w:sz w:val="24"/>
                <w:szCs w:val="24"/>
              </w:rPr>
              <w:t xml:space="preserve"> xây dựng và trình cấp có thẩm quyền ban hành các Nghị định, thông tư hướng dẫn thi hành Luật Dữ liệu, Kiến trúc dữ liệu quốc gia tổng thể, Từ điển dữ liệu dùng chung phù hợp với yêu cầu phân cấp, phân quyền trong quản lý. </w:t>
            </w:r>
            <w:r w:rsidR="004A45B0" w:rsidRPr="00E10071">
              <w:rPr>
                <w:rFonts w:ascii="Times New Roman" w:hAnsi="Times New Roman" w:cs="Times New Roman"/>
                <w:b/>
                <w:bCs/>
                <w:color w:val="000000" w:themeColor="text1"/>
                <w:sz w:val="24"/>
                <w:szCs w:val="24"/>
              </w:rPr>
              <w:t>Hoàn thành trong tháng 8/2025</w:t>
            </w:r>
            <w:r w:rsidR="004A45B0" w:rsidRPr="00E10071">
              <w:rPr>
                <w:rFonts w:ascii="Times New Roman" w:hAnsi="Times New Roman" w:cs="Times New Roman"/>
                <w:color w:val="000000" w:themeColor="text1"/>
                <w:sz w:val="24"/>
                <w:szCs w:val="24"/>
              </w:rPr>
              <w:t>.</w:t>
            </w:r>
          </w:p>
          <w:p w14:paraId="58CA54B9" w14:textId="5A2A9184" w:rsidR="004A45B0" w:rsidRPr="00E10071" w:rsidRDefault="00791487" w:rsidP="004A45B0">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(4)</w:t>
            </w:r>
            <w:r w:rsidR="004A45B0" w:rsidRPr="00E10071">
              <w:rPr>
                <w:rFonts w:ascii="Times New Roman" w:hAnsi="Times New Roman" w:cs="Times New Roman"/>
                <w:b/>
                <w:bCs/>
                <w:color w:val="000000" w:themeColor="text1"/>
                <w:sz w:val="24"/>
                <w:szCs w:val="24"/>
              </w:rPr>
              <w:t xml:space="preserve"> Bộ KH&amp;CN chủ trì, phối hợp với các cơ quan </w:t>
            </w:r>
            <w:r w:rsidR="004A45B0" w:rsidRPr="00E10071">
              <w:rPr>
                <w:rFonts w:ascii="Times New Roman" w:hAnsi="Times New Roman" w:cs="Times New Roman"/>
                <w:color w:val="000000" w:themeColor="text1"/>
                <w:sz w:val="24"/>
                <w:szCs w:val="24"/>
              </w:rPr>
              <w:t xml:space="preserve">liên quan xây dựng, ban hành Khung Kiến trúc tổng thể quốc gia số theo nhiệm vụ được giao cho Chính phủ tại Luật Giao dịch </w:t>
            </w:r>
            <w:r w:rsidR="004A45B0" w:rsidRPr="00E10071">
              <w:rPr>
                <w:rFonts w:ascii="Times New Roman" w:hAnsi="Times New Roman" w:cs="Times New Roman"/>
                <w:color w:val="000000" w:themeColor="text1"/>
                <w:sz w:val="24"/>
                <w:szCs w:val="24"/>
              </w:rPr>
              <w:lastRenderedPageBreak/>
              <w:t xml:space="preserve">điện tử 2023, trong đó </w:t>
            </w:r>
            <w:r w:rsidR="004A45B0" w:rsidRPr="00E10071">
              <w:rPr>
                <w:rFonts w:ascii="Times New Roman" w:hAnsi="Times New Roman" w:cs="Times New Roman"/>
                <w:b/>
                <w:bCs/>
                <w:color w:val="000000" w:themeColor="text1"/>
                <w:sz w:val="24"/>
                <w:szCs w:val="24"/>
              </w:rPr>
              <w:t>bảo đảm</w:t>
            </w:r>
            <w:r w:rsidR="004A45B0" w:rsidRPr="00E10071">
              <w:rPr>
                <w:rFonts w:ascii="Times New Roman" w:hAnsi="Times New Roman" w:cs="Times New Roman"/>
                <w:color w:val="000000" w:themeColor="text1"/>
                <w:sz w:val="24"/>
                <w:szCs w:val="24"/>
              </w:rPr>
              <w:t xml:space="preserve"> </w:t>
            </w:r>
            <w:r w:rsidR="004A45B0" w:rsidRPr="00E10071">
              <w:rPr>
                <w:rFonts w:ascii="Times New Roman" w:hAnsi="Times New Roman" w:cs="Times New Roman"/>
                <w:b/>
                <w:bCs/>
                <w:color w:val="000000" w:themeColor="text1"/>
                <w:sz w:val="24"/>
                <w:szCs w:val="24"/>
              </w:rPr>
              <w:t>tính kết nối, đồng bộ, liên thông giữa các khối cơ quan</w:t>
            </w:r>
            <w:r w:rsidR="004A45B0" w:rsidRPr="00E10071">
              <w:rPr>
                <w:rFonts w:ascii="Times New Roman" w:hAnsi="Times New Roman" w:cs="Times New Roman"/>
                <w:color w:val="000000" w:themeColor="text1"/>
                <w:sz w:val="24"/>
                <w:szCs w:val="24"/>
              </w:rPr>
              <w:t xml:space="preserve"> (Đảng, Nhà nước, Mặt trận Tổ quốc và các tổ chức chính trị - xã hội), phù hợp với mô hình chính quyền từ Trung ương đến cấp xã.</w:t>
            </w:r>
          </w:p>
          <w:p w14:paraId="65211B64" w14:textId="392A67F7" w:rsidR="004A45B0" w:rsidRPr="00E10071" w:rsidRDefault="00791487" w:rsidP="004A45B0">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t>(5)</w:t>
            </w:r>
            <w:r w:rsidR="004A45B0" w:rsidRPr="00E10071">
              <w:rPr>
                <w:rFonts w:ascii="Times New Roman" w:hAnsi="Times New Roman" w:cs="Times New Roman"/>
                <w:b/>
                <w:color w:val="000000" w:themeColor="text1"/>
                <w:sz w:val="24"/>
                <w:szCs w:val="24"/>
              </w:rPr>
              <w:t xml:space="preserve"> Các bộ, cơ quan, địa phương (Phụ lục I)</w:t>
            </w:r>
            <w:r w:rsidR="004A45B0" w:rsidRPr="00E10071">
              <w:rPr>
                <w:rFonts w:ascii="Times New Roman" w:hAnsi="Times New Roman" w:cs="Times New Roman"/>
                <w:color w:val="000000" w:themeColor="text1"/>
                <w:sz w:val="24"/>
                <w:szCs w:val="24"/>
              </w:rPr>
              <w:t xml:space="preserve"> xử lý dứt điểm những điểm nghẽn về TTHC để cung cấp DVCTT toàn trình hoặc một phần, bảo đảm thực chất, cắt giảm thời gian, chi phí, thành phần hồ sơ, giấy tờ. </w:t>
            </w:r>
          </w:p>
          <w:p w14:paraId="71814D3E" w14:textId="261942DD" w:rsidR="004A45B0" w:rsidRPr="00E10071" w:rsidRDefault="004A45B0" w:rsidP="004A45B0">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Hoàn thành trước ngày 31/12/2025</w:t>
            </w:r>
            <w:r w:rsidRPr="00E10071">
              <w:rPr>
                <w:rFonts w:ascii="Times New Roman" w:hAnsi="Times New Roman" w:cs="Times New Roman"/>
                <w:color w:val="000000" w:themeColor="text1"/>
                <w:sz w:val="24"/>
                <w:szCs w:val="24"/>
              </w:rPr>
              <w:t>.</w:t>
            </w:r>
          </w:p>
        </w:tc>
      </w:tr>
      <w:tr w:rsidR="00E10071" w:rsidRPr="00E10071" w14:paraId="45EA506E" w14:textId="77777777" w:rsidTr="0080165A">
        <w:tc>
          <w:tcPr>
            <w:tcW w:w="746" w:type="dxa"/>
            <w:vAlign w:val="center"/>
          </w:tcPr>
          <w:p w14:paraId="44C2149A" w14:textId="555992FE" w:rsidR="004A45B0" w:rsidRPr="00E10071" w:rsidRDefault="004A45B0" w:rsidP="00EB0C4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w:t>
            </w:r>
          </w:p>
        </w:tc>
        <w:tc>
          <w:tcPr>
            <w:tcW w:w="4919" w:type="dxa"/>
          </w:tcPr>
          <w:p w14:paraId="649D2B6A" w14:textId="25D1D17E" w:rsidR="004A45B0" w:rsidRPr="00E10071" w:rsidRDefault="004A45B0" w:rsidP="00EB0C4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Chưa có cơ chế bắt buộc </w:t>
            </w:r>
            <w:r w:rsidRPr="00E10071">
              <w:rPr>
                <w:rFonts w:ascii="Times New Roman" w:hAnsi="Times New Roman" w:cs="Times New Roman"/>
                <w:color w:val="000000" w:themeColor="text1"/>
                <w:sz w:val="24"/>
                <w:szCs w:val="24"/>
              </w:rPr>
              <w:t xml:space="preserve">và </w:t>
            </w:r>
            <w:r w:rsidRPr="00E10071">
              <w:rPr>
                <w:rFonts w:ascii="Times New Roman" w:hAnsi="Times New Roman" w:cs="Times New Roman"/>
                <w:b/>
                <w:bCs/>
                <w:color w:val="000000" w:themeColor="text1"/>
                <w:sz w:val="24"/>
                <w:szCs w:val="24"/>
                <w:u w:val="single"/>
              </w:rPr>
              <w:t>đánh giá định kỳ</w:t>
            </w:r>
            <w:r w:rsidRPr="00E10071">
              <w:rPr>
                <w:rFonts w:ascii="Times New Roman" w:hAnsi="Times New Roman" w:cs="Times New Roman"/>
                <w:color w:val="000000" w:themeColor="text1"/>
                <w:sz w:val="24"/>
                <w:szCs w:val="24"/>
              </w:rPr>
              <w:t xml:space="preserve"> việc thực hiện Khung kiến trúc Chính phủ số phiên bản 4.0</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cũng như thiếu đội ngũ cán bộ am hiểu</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triển khai Khung kiến trúc </w:t>
            </w:r>
            <w:r w:rsidRPr="00E10071">
              <w:rPr>
                <w:rFonts w:ascii="Times New Roman" w:hAnsi="Times New Roman" w:cs="Times New Roman"/>
                <w:b/>
                <w:bCs/>
                <w:color w:val="000000" w:themeColor="text1"/>
                <w:sz w:val="24"/>
                <w:szCs w:val="24"/>
              </w:rPr>
              <w:t>là điểm nghẽn lớn hiện nay</w:t>
            </w:r>
            <w:r w:rsidRPr="00E10071">
              <w:rPr>
                <w:rFonts w:ascii="Times New Roman" w:hAnsi="Times New Roman" w:cs="Times New Roman"/>
                <w:color w:val="000000" w:themeColor="text1"/>
                <w:sz w:val="24"/>
                <w:szCs w:val="24"/>
                <w:lang w:val="vi-VN"/>
              </w:rPr>
              <w:t>. Đ</w:t>
            </w:r>
            <w:r w:rsidRPr="00E10071">
              <w:rPr>
                <w:rFonts w:ascii="Times New Roman" w:hAnsi="Times New Roman" w:cs="Times New Roman"/>
                <w:color w:val="000000" w:themeColor="text1"/>
                <w:sz w:val="24"/>
                <w:szCs w:val="24"/>
              </w:rPr>
              <w:t>ồng thời yêu cầu về</w:t>
            </w:r>
            <w:r w:rsidRPr="00E10071">
              <w:rPr>
                <w:rFonts w:ascii="Times New Roman" w:hAnsi="Times New Roman" w:cs="Times New Roman"/>
                <w:color w:val="000000" w:themeColor="text1"/>
                <w:sz w:val="24"/>
                <w:szCs w:val="24"/>
                <w:lang w:val="vi-VN"/>
              </w:rPr>
              <w:t xml:space="preserve"> phát triển Khung kiến trúc 4.0, K</w:t>
            </w:r>
            <w:r w:rsidRPr="00E10071">
              <w:rPr>
                <w:rFonts w:ascii="Times New Roman" w:hAnsi="Times New Roman" w:cs="Times New Roman"/>
                <w:color w:val="000000" w:themeColor="text1"/>
                <w:sz w:val="24"/>
                <w:szCs w:val="24"/>
              </w:rPr>
              <w:t xml:space="preserve">iến trúc chuyển đổi số </w:t>
            </w:r>
            <w:r w:rsidRPr="00E10071">
              <w:rPr>
                <w:rFonts w:ascii="Times New Roman" w:hAnsi="Times New Roman" w:cs="Times New Roman"/>
                <w:color w:val="000000" w:themeColor="text1"/>
                <w:sz w:val="24"/>
                <w:szCs w:val="24"/>
                <w:lang w:val="vi-VN"/>
              </w:rPr>
              <w:t>trong</w:t>
            </w:r>
            <w:r w:rsidRPr="00E10071">
              <w:rPr>
                <w:rFonts w:ascii="Times New Roman" w:hAnsi="Times New Roman" w:cs="Times New Roman"/>
                <w:color w:val="000000" w:themeColor="text1"/>
                <w:sz w:val="24"/>
                <w:szCs w:val="24"/>
              </w:rPr>
              <w:t xml:space="preserve"> đảng</w:t>
            </w:r>
            <w:r w:rsidRPr="00E10071">
              <w:rPr>
                <w:rFonts w:ascii="Times New Roman" w:hAnsi="Times New Roman" w:cs="Times New Roman"/>
                <w:color w:val="000000" w:themeColor="text1"/>
                <w:sz w:val="24"/>
                <w:szCs w:val="24"/>
                <w:lang w:val="vi-VN"/>
              </w:rPr>
              <w:t xml:space="preserve"> và Kiến trúc chính quyền số của các địa phương </w:t>
            </w:r>
            <w:r w:rsidRPr="00E10071">
              <w:rPr>
                <w:rFonts w:ascii="Times New Roman" w:hAnsi="Times New Roman" w:cs="Times New Roman"/>
                <w:b/>
                <w:bCs/>
                <w:color w:val="000000" w:themeColor="text1"/>
                <w:sz w:val="24"/>
                <w:szCs w:val="24"/>
                <w:lang w:val="vi-VN"/>
              </w:rPr>
              <w:t xml:space="preserve">bảo đảm thống nhất, phù hợp với </w:t>
            </w:r>
            <w:r w:rsidRPr="00E10071">
              <w:rPr>
                <w:rFonts w:ascii="Times New Roman" w:hAnsi="Times New Roman" w:cs="Times New Roman"/>
                <w:b/>
                <w:bCs/>
                <w:color w:val="000000" w:themeColor="text1"/>
                <w:sz w:val="24"/>
                <w:szCs w:val="24"/>
              </w:rPr>
              <w:t>K</w:t>
            </w:r>
            <w:r w:rsidRPr="00E10071">
              <w:rPr>
                <w:rFonts w:ascii="Times New Roman" w:hAnsi="Times New Roman" w:cs="Times New Roman"/>
                <w:b/>
                <w:bCs/>
                <w:color w:val="000000" w:themeColor="text1"/>
                <w:sz w:val="24"/>
                <w:szCs w:val="24"/>
                <w:lang w:val="vi-VN"/>
              </w:rPr>
              <w:t xml:space="preserve">hung </w:t>
            </w:r>
            <w:r w:rsidRPr="00E10071">
              <w:rPr>
                <w:rFonts w:ascii="Times New Roman" w:hAnsi="Times New Roman" w:cs="Times New Roman"/>
                <w:b/>
                <w:bCs/>
                <w:color w:val="000000" w:themeColor="text1"/>
                <w:sz w:val="24"/>
                <w:szCs w:val="24"/>
              </w:rPr>
              <w:t xml:space="preserve">Kiến trúc </w:t>
            </w:r>
            <w:r w:rsidRPr="00E10071">
              <w:rPr>
                <w:rFonts w:ascii="Times New Roman" w:hAnsi="Times New Roman" w:cs="Times New Roman"/>
                <w:b/>
                <w:bCs/>
                <w:color w:val="000000" w:themeColor="text1"/>
                <w:sz w:val="24"/>
                <w:szCs w:val="24"/>
                <w:lang w:val="vi-VN"/>
              </w:rPr>
              <w:t>tổng thể quốc gia số</w:t>
            </w:r>
            <w:r w:rsidRPr="00E10071">
              <w:rPr>
                <w:rFonts w:ascii="Times New Roman" w:hAnsi="Times New Roman" w:cs="Times New Roman"/>
                <w:color w:val="000000" w:themeColor="text1"/>
                <w:sz w:val="24"/>
                <w:szCs w:val="24"/>
                <w:lang w:val="vi-VN"/>
              </w:rPr>
              <w:t xml:space="preserve"> (Bộ KH</w:t>
            </w:r>
            <w:r w:rsidRPr="00E10071">
              <w:rPr>
                <w:rFonts w:ascii="Times New Roman" w:hAnsi="Times New Roman" w:cs="Times New Roman"/>
                <w:color w:val="000000" w:themeColor="text1"/>
                <w:sz w:val="24"/>
                <w:szCs w:val="24"/>
                <w:lang w:val="en-GB"/>
              </w:rPr>
              <w:t>&amp;</w:t>
            </w:r>
            <w:r w:rsidRPr="00E10071">
              <w:rPr>
                <w:rFonts w:ascii="Times New Roman" w:hAnsi="Times New Roman" w:cs="Times New Roman"/>
                <w:color w:val="000000" w:themeColor="text1"/>
                <w:sz w:val="24"/>
                <w:szCs w:val="24"/>
                <w:lang w:val="vi-VN"/>
              </w:rPr>
              <w:t xml:space="preserve">CN đang dự thảo) trong bối cảnh </w:t>
            </w:r>
            <w:r w:rsidRPr="00E10071">
              <w:rPr>
                <w:rFonts w:ascii="Times New Roman" w:hAnsi="Times New Roman" w:cs="Times New Roman"/>
                <w:color w:val="000000" w:themeColor="text1"/>
                <w:sz w:val="24"/>
                <w:szCs w:val="24"/>
              </w:rPr>
              <w:t>c</w:t>
            </w:r>
            <w:r w:rsidRPr="00E10071">
              <w:rPr>
                <w:rFonts w:ascii="Times New Roman" w:hAnsi="Times New Roman" w:cs="Times New Roman"/>
                <w:color w:val="000000" w:themeColor="text1"/>
                <w:sz w:val="24"/>
                <w:szCs w:val="24"/>
                <w:lang w:val="vi-VN"/>
              </w:rPr>
              <w:t xml:space="preserve">huyển đổi số </w:t>
            </w:r>
            <w:r w:rsidRPr="00E10071">
              <w:rPr>
                <w:rFonts w:ascii="Times New Roman" w:hAnsi="Times New Roman" w:cs="Times New Roman"/>
                <w:color w:val="000000" w:themeColor="text1"/>
                <w:sz w:val="24"/>
                <w:szCs w:val="24"/>
              </w:rPr>
              <w:t xml:space="preserve">trong </w:t>
            </w:r>
            <w:r w:rsidRPr="00E10071">
              <w:rPr>
                <w:rFonts w:ascii="Times New Roman" w:hAnsi="Times New Roman" w:cs="Times New Roman"/>
                <w:color w:val="000000" w:themeColor="text1"/>
                <w:sz w:val="24"/>
                <w:szCs w:val="24"/>
                <w:lang w:val="vi-VN"/>
              </w:rPr>
              <w:t>toàn hệ thống chính.</w:t>
            </w:r>
          </w:p>
        </w:tc>
        <w:tc>
          <w:tcPr>
            <w:tcW w:w="4678" w:type="dxa"/>
            <w:vMerge/>
          </w:tcPr>
          <w:p w14:paraId="5797DFFC" w14:textId="77777777" w:rsidR="004A45B0" w:rsidRPr="00E10071" w:rsidRDefault="004A45B0" w:rsidP="00930100">
            <w:pPr>
              <w:rPr>
                <w:rFonts w:ascii="Times New Roman" w:hAnsi="Times New Roman" w:cs="Times New Roman"/>
                <w:color w:val="000000" w:themeColor="text1"/>
                <w:sz w:val="24"/>
                <w:szCs w:val="24"/>
              </w:rPr>
            </w:pPr>
          </w:p>
        </w:tc>
        <w:tc>
          <w:tcPr>
            <w:tcW w:w="4678" w:type="dxa"/>
            <w:vMerge/>
          </w:tcPr>
          <w:p w14:paraId="78789B4A" w14:textId="77777777" w:rsidR="004A45B0" w:rsidRPr="00E10071" w:rsidRDefault="004A45B0" w:rsidP="00930100">
            <w:pPr>
              <w:rPr>
                <w:rFonts w:ascii="Times New Roman" w:hAnsi="Times New Roman" w:cs="Times New Roman"/>
                <w:color w:val="000000" w:themeColor="text1"/>
                <w:sz w:val="24"/>
                <w:szCs w:val="24"/>
              </w:rPr>
            </w:pPr>
          </w:p>
        </w:tc>
      </w:tr>
      <w:tr w:rsidR="00E10071" w:rsidRPr="00E10071" w14:paraId="227679A5" w14:textId="77777777" w:rsidTr="0080165A">
        <w:tc>
          <w:tcPr>
            <w:tcW w:w="746" w:type="dxa"/>
            <w:vAlign w:val="center"/>
          </w:tcPr>
          <w:p w14:paraId="491C7130" w14:textId="530BFAD9" w:rsidR="004A45B0" w:rsidRPr="00E10071" w:rsidRDefault="004A45B0" w:rsidP="00EB0C4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w:t>
            </w:r>
          </w:p>
        </w:tc>
        <w:tc>
          <w:tcPr>
            <w:tcW w:w="4919" w:type="dxa"/>
          </w:tcPr>
          <w:p w14:paraId="632F277C" w14:textId="4168B0BC" w:rsidR="004A45B0" w:rsidRPr="00E10071" w:rsidRDefault="004A45B0" w:rsidP="00EB0C48">
            <w:pPr>
              <w:jc w:val="both"/>
              <w:rPr>
                <w:rFonts w:ascii="Times New Roman" w:hAnsi="Times New Roman" w:cs="Times New Roman"/>
                <w:b/>
                <w:bCs/>
                <w:color w:val="000000" w:themeColor="text1"/>
                <w:sz w:val="24"/>
                <w:szCs w:val="24"/>
              </w:rPr>
            </w:pPr>
            <w:r w:rsidRPr="00E10071">
              <w:rPr>
                <w:rFonts w:ascii="Times New Roman" w:hAnsi="Times New Roman" w:cs="Times New Roman"/>
                <w:b/>
                <w:bCs/>
                <w:color w:val="000000" w:themeColor="text1"/>
                <w:sz w:val="24"/>
                <w:szCs w:val="24"/>
              </w:rPr>
              <w:t>Cần thiế</w:t>
            </w:r>
            <w:r w:rsidR="00E92735" w:rsidRPr="00E10071">
              <w:rPr>
                <w:rFonts w:ascii="Times New Roman" w:hAnsi="Times New Roman" w:cs="Times New Roman"/>
                <w:b/>
                <w:bCs/>
                <w:color w:val="000000" w:themeColor="text1"/>
                <w:sz w:val="24"/>
                <w:szCs w:val="24"/>
              </w:rPr>
              <w:t>t ban hành ngay d</w:t>
            </w:r>
            <w:r w:rsidRPr="00E10071">
              <w:rPr>
                <w:rFonts w:ascii="Times New Roman" w:hAnsi="Times New Roman" w:cs="Times New Roman"/>
                <w:b/>
                <w:bCs/>
                <w:color w:val="000000" w:themeColor="text1"/>
                <w:sz w:val="24"/>
                <w:szCs w:val="24"/>
              </w:rPr>
              <w:t>anh mục và mã số các đơn vị hành chính Việt Nam phù hợp với phương án sắp xếp tổ chức bộ máy sáp nhập tỉnh, tổ chức chính quyền hai cấp</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b/>
                <w:bCs/>
                <w:color w:val="000000" w:themeColor="text1"/>
                <w:sz w:val="24"/>
                <w:szCs w:val="24"/>
                <w:u w:val="single"/>
              </w:rPr>
              <w:t>Nếu không kịp thời</w:t>
            </w:r>
            <w:r w:rsidRPr="00E10071">
              <w:rPr>
                <w:rFonts w:ascii="Times New Roman" w:hAnsi="Times New Roman" w:cs="Times New Roman"/>
                <w:color w:val="000000" w:themeColor="text1"/>
                <w:sz w:val="24"/>
                <w:szCs w:val="24"/>
              </w:rPr>
              <w:t xml:space="preserve"> dẫn đến các hệ thống hoạt động </w:t>
            </w:r>
            <w:r w:rsidRPr="00E10071">
              <w:rPr>
                <w:rFonts w:ascii="Times New Roman" w:hAnsi="Times New Roman" w:cs="Times New Roman"/>
                <w:b/>
                <w:bCs/>
                <w:color w:val="000000" w:themeColor="text1"/>
                <w:sz w:val="24"/>
                <w:szCs w:val="24"/>
              </w:rPr>
              <w:t xml:space="preserve">không </w:t>
            </w:r>
            <w:r w:rsidRPr="00E10071">
              <w:rPr>
                <w:rFonts w:ascii="Times New Roman" w:hAnsi="Times New Roman" w:cs="Times New Roman"/>
                <w:b/>
                <w:bCs/>
                <w:color w:val="000000" w:themeColor="text1"/>
                <w:sz w:val="24"/>
                <w:szCs w:val="24"/>
                <w:lang w:val="vi-VN"/>
              </w:rPr>
              <w:t>chính xác</w:t>
            </w:r>
            <w:r w:rsidRPr="00E10071">
              <w:rPr>
                <w:rFonts w:ascii="Times New Roman" w:hAnsi="Times New Roman" w:cs="Times New Roman"/>
                <w:b/>
                <w:bCs/>
                <w:color w:val="000000" w:themeColor="text1"/>
                <w:sz w:val="24"/>
                <w:szCs w:val="24"/>
              </w:rPr>
              <w:t>, không trao đổi được thông tin</w:t>
            </w:r>
            <w:r w:rsidRPr="00E10071">
              <w:rPr>
                <w:rFonts w:ascii="Times New Roman" w:hAnsi="Times New Roman" w:cs="Times New Roman"/>
                <w:color w:val="000000" w:themeColor="text1"/>
                <w:sz w:val="24"/>
                <w:szCs w:val="24"/>
              </w:rPr>
              <w:t xml:space="preserve"> do bất </w:t>
            </w:r>
            <w:r w:rsidRPr="00E10071">
              <w:rPr>
                <w:rFonts w:ascii="Times New Roman" w:hAnsi="Times New Roman" w:cs="Times New Roman"/>
                <w:color w:val="000000" w:themeColor="text1"/>
                <w:sz w:val="24"/>
                <w:szCs w:val="24"/>
              </w:rPr>
              <w:lastRenderedPageBreak/>
              <w:t xml:space="preserve">đồng bộ, ảnh hưởng trực tiếp đến các </w:t>
            </w:r>
            <w:r w:rsidRPr="00E10071">
              <w:rPr>
                <w:rFonts w:ascii="Times New Roman" w:hAnsi="Times New Roman" w:cs="Times New Roman"/>
                <w:b/>
                <w:bCs/>
                <w:color w:val="000000" w:themeColor="text1"/>
                <w:sz w:val="24"/>
                <w:szCs w:val="24"/>
                <w:u w:val="single"/>
              </w:rPr>
              <w:t>giao dịch hằng ngày</w:t>
            </w:r>
            <w:r w:rsidRPr="00E10071">
              <w:rPr>
                <w:rFonts w:ascii="Times New Roman" w:hAnsi="Times New Roman" w:cs="Times New Roman"/>
                <w:color w:val="000000" w:themeColor="text1"/>
                <w:sz w:val="24"/>
                <w:szCs w:val="24"/>
              </w:rPr>
              <w:t xml:space="preserve"> người dân, doanh nghiệp.</w:t>
            </w:r>
          </w:p>
        </w:tc>
        <w:tc>
          <w:tcPr>
            <w:tcW w:w="4678" w:type="dxa"/>
            <w:vMerge/>
          </w:tcPr>
          <w:p w14:paraId="6C89FF6C" w14:textId="77777777" w:rsidR="004A45B0" w:rsidRPr="00E10071" w:rsidRDefault="004A45B0" w:rsidP="00930100">
            <w:pPr>
              <w:rPr>
                <w:rFonts w:ascii="Times New Roman" w:hAnsi="Times New Roman" w:cs="Times New Roman"/>
                <w:color w:val="000000" w:themeColor="text1"/>
                <w:sz w:val="24"/>
                <w:szCs w:val="24"/>
              </w:rPr>
            </w:pPr>
          </w:p>
        </w:tc>
        <w:tc>
          <w:tcPr>
            <w:tcW w:w="4678" w:type="dxa"/>
            <w:vMerge/>
          </w:tcPr>
          <w:p w14:paraId="0518C627" w14:textId="77777777" w:rsidR="004A45B0" w:rsidRPr="00E10071" w:rsidRDefault="004A45B0" w:rsidP="00930100">
            <w:pPr>
              <w:rPr>
                <w:rFonts w:ascii="Times New Roman" w:hAnsi="Times New Roman" w:cs="Times New Roman"/>
                <w:color w:val="000000" w:themeColor="text1"/>
                <w:sz w:val="24"/>
                <w:szCs w:val="24"/>
              </w:rPr>
            </w:pPr>
          </w:p>
        </w:tc>
      </w:tr>
      <w:tr w:rsidR="00E10071" w:rsidRPr="00E10071" w14:paraId="67A8D410" w14:textId="77777777" w:rsidTr="0080165A">
        <w:tc>
          <w:tcPr>
            <w:tcW w:w="746" w:type="dxa"/>
            <w:vAlign w:val="center"/>
          </w:tcPr>
          <w:p w14:paraId="63B39611" w14:textId="1BB6CB65" w:rsidR="00E92735" w:rsidRPr="00E10071" w:rsidRDefault="00E92735" w:rsidP="00EB0C4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4</w:t>
            </w:r>
          </w:p>
        </w:tc>
        <w:tc>
          <w:tcPr>
            <w:tcW w:w="4919" w:type="dxa"/>
          </w:tcPr>
          <w:p w14:paraId="7B90F76B" w14:textId="4862F908" w:rsidR="00E92735" w:rsidRPr="00E10071" w:rsidRDefault="00E92735" w:rsidP="00EB0C48">
            <w:pPr>
              <w:jc w:val="both"/>
              <w:rPr>
                <w:rFonts w:ascii="Times New Roman" w:hAnsi="Times New Roman" w:cs="Times New Roman"/>
                <w:bCs/>
                <w:color w:val="000000" w:themeColor="text1"/>
                <w:sz w:val="24"/>
                <w:szCs w:val="24"/>
              </w:rPr>
            </w:pPr>
            <w:r w:rsidRPr="00E10071">
              <w:rPr>
                <w:rFonts w:ascii="Times New Roman" w:hAnsi="Times New Roman" w:cs="Times New Roman"/>
                <w:bCs/>
                <w:color w:val="000000" w:themeColor="text1"/>
                <w:sz w:val="24"/>
                <w:szCs w:val="24"/>
              </w:rPr>
              <w:t>Chưa xây dựng, ban hành quy chế hoạt động chung của bộ máy mới về chế độ báo cáo, vận hành bộ máy, công tác quản lý, điều phối, trao đổi văn bản</w:t>
            </w:r>
          </w:p>
        </w:tc>
        <w:tc>
          <w:tcPr>
            <w:tcW w:w="4678" w:type="dxa"/>
          </w:tcPr>
          <w:p w14:paraId="7DA35B07" w14:textId="77777777" w:rsidR="00E92735" w:rsidRPr="00E10071" w:rsidRDefault="00BA160B" w:rsidP="00BA160B">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t>Văn phòng Chính phủ</w:t>
            </w:r>
            <w:r w:rsidRPr="00E10071">
              <w:rPr>
                <w:rFonts w:ascii="Times New Roman" w:hAnsi="Times New Roman" w:cs="Times New Roman"/>
                <w:color w:val="000000" w:themeColor="text1"/>
                <w:sz w:val="24"/>
                <w:szCs w:val="24"/>
              </w:rPr>
              <w:t xml:space="preserve"> nghiên cứu ban hành quy chế hoạt động t</w:t>
            </w:r>
            <w:r w:rsidR="00E92735" w:rsidRPr="00E10071">
              <w:rPr>
                <w:rFonts w:ascii="Times New Roman" w:hAnsi="Times New Roman" w:cs="Times New Roman"/>
                <w:color w:val="000000" w:themeColor="text1"/>
                <w:sz w:val="24"/>
                <w:szCs w:val="24"/>
              </w:rPr>
              <w:t>hống nhất, xây dựng các biểu mẫu, chế độ thông tin báo cáo, các văn bản hành chính, văn bản điện tử. Quy chế hoạt động của bộ máy, quy chế triển khai đối với văn bản vận hành sau sáp nhậ</w:t>
            </w:r>
            <w:r w:rsidR="0059059D" w:rsidRPr="00E10071">
              <w:rPr>
                <w:rFonts w:ascii="Times New Roman" w:hAnsi="Times New Roman" w:cs="Times New Roman"/>
                <w:color w:val="000000" w:themeColor="text1"/>
                <w:sz w:val="24"/>
                <w:szCs w:val="24"/>
              </w:rPr>
              <w:t>p.</w:t>
            </w:r>
          </w:p>
          <w:p w14:paraId="0370BDA2" w14:textId="50A35904" w:rsidR="002042C5" w:rsidRPr="00E10071" w:rsidRDefault="002042C5" w:rsidP="00BA160B">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t>Các địa phương</w:t>
            </w:r>
            <w:r w:rsidRPr="00E10071">
              <w:rPr>
                <w:rFonts w:ascii="Times New Roman" w:hAnsi="Times New Roman" w:cs="Times New Roman"/>
                <w:color w:val="000000" w:themeColor="text1"/>
                <w:sz w:val="24"/>
                <w:szCs w:val="24"/>
              </w:rPr>
              <w:t xml:space="preserve"> ban hành quy trình xử lý nội bộ đối với các hệ thống văn bản hành chính, hoạt động của bộ máy mới, quy trình giải quyết thủ tục hành chính ngay để đưa vào vận hành cho các đơn vị mới.</w:t>
            </w:r>
          </w:p>
        </w:tc>
        <w:tc>
          <w:tcPr>
            <w:tcW w:w="4678" w:type="dxa"/>
          </w:tcPr>
          <w:p w14:paraId="1727A9C6" w14:textId="77777777" w:rsidR="00E92735" w:rsidRPr="00E10071" w:rsidRDefault="00E92735" w:rsidP="00930100">
            <w:pPr>
              <w:rPr>
                <w:rFonts w:ascii="Times New Roman" w:hAnsi="Times New Roman" w:cs="Times New Roman"/>
                <w:color w:val="000000" w:themeColor="text1"/>
                <w:sz w:val="24"/>
                <w:szCs w:val="24"/>
              </w:rPr>
            </w:pPr>
          </w:p>
        </w:tc>
      </w:tr>
      <w:tr w:rsidR="00E10071" w:rsidRPr="00E10071" w14:paraId="7AF3F981" w14:textId="77777777" w:rsidTr="00D34C02">
        <w:trPr>
          <w:trHeight w:val="527"/>
        </w:trPr>
        <w:tc>
          <w:tcPr>
            <w:tcW w:w="15021" w:type="dxa"/>
            <w:gridSpan w:val="4"/>
            <w:vAlign w:val="center"/>
          </w:tcPr>
          <w:p w14:paraId="5985BEC2" w14:textId="765ECB08" w:rsidR="00CE6566" w:rsidRPr="00E10071" w:rsidRDefault="00CE6566" w:rsidP="00CE6566">
            <w:pPr>
              <w:rPr>
                <w:rFonts w:ascii="Times New Roman" w:hAnsi="Times New Roman" w:cs="Times New Roman"/>
                <w:b/>
                <w:caps/>
                <w:color w:val="000000" w:themeColor="text1"/>
                <w:sz w:val="24"/>
                <w:szCs w:val="24"/>
              </w:rPr>
            </w:pPr>
            <w:r w:rsidRPr="00E10071">
              <w:rPr>
                <w:rFonts w:ascii="Times New Roman" w:hAnsi="Times New Roman" w:cs="Times New Roman"/>
                <w:b/>
                <w:caps/>
                <w:color w:val="000000" w:themeColor="text1"/>
                <w:sz w:val="24"/>
                <w:szCs w:val="24"/>
              </w:rPr>
              <w:t>II. Về hạ tầng, kỹ thuật công nghệ</w:t>
            </w:r>
          </w:p>
        </w:tc>
      </w:tr>
      <w:tr w:rsidR="00E10071" w:rsidRPr="00E10071" w14:paraId="0AF28FEE" w14:textId="77777777" w:rsidTr="0080165A">
        <w:trPr>
          <w:trHeight w:val="556"/>
        </w:trPr>
        <w:tc>
          <w:tcPr>
            <w:tcW w:w="746" w:type="dxa"/>
            <w:vAlign w:val="center"/>
          </w:tcPr>
          <w:p w14:paraId="7CB7D2AE" w14:textId="49587DE3" w:rsidR="008C5A8F" w:rsidRPr="00E10071" w:rsidRDefault="008C5A8F" w:rsidP="00CE6566">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2B9C7AF7" w14:textId="77777777" w:rsidR="008C5A8F" w:rsidRPr="00E10071" w:rsidRDefault="008C5A8F" w:rsidP="00CE656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Còn nhiều thôn, bản lõm sóng, thiếu điện khó khăn trong tiếp cận chuyển đổi số</w:t>
            </w:r>
          </w:p>
          <w:p w14:paraId="331A5120" w14:textId="0E5FB0C4" w:rsidR="008C5A8F" w:rsidRPr="00E10071" w:rsidRDefault="008C5A8F" w:rsidP="00CE656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xml:space="preserve">Hiện còn </w:t>
            </w:r>
            <w:r w:rsidRPr="00E10071">
              <w:rPr>
                <w:rFonts w:ascii="Times New Roman" w:hAnsi="Times New Roman" w:cs="Times New Roman"/>
                <w:b/>
                <w:bCs/>
                <w:color w:val="000000" w:themeColor="text1"/>
                <w:sz w:val="24"/>
                <w:szCs w:val="24"/>
              </w:rPr>
              <w:t>717 thôn lõm sóng</w:t>
            </w:r>
            <w:r w:rsidRPr="00E10071">
              <w:rPr>
                <w:rFonts w:ascii="Times New Roman" w:hAnsi="Times New Roman" w:cs="Times New Roman"/>
                <w:color w:val="000000" w:themeColor="text1"/>
                <w:sz w:val="24"/>
                <w:szCs w:val="24"/>
              </w:rPr>
              <w:t xml:space="preserve">, trong đó </w:t>
            </w:r>
            <w:r w:rsidRPr="00E10071">
              <w:rPr>
                <w:rFonts w:ascii="Times New Roman" w:hAnsi="Times New Roman" w:cs="Times New Roman"/>
                <w:b/>
                <w:bCs/>
                <w:color w:val="000000" w:themeColor="text1"/>
                <w:sz w:val="24"/>
                <w:szCs w:val="24"/>
              </w:rPr>
              <w:t>600</w:t>
            </w:r>
            <w:r w:rsidRPr="00E10071">
              <w:rPr>
                <w:rFonts w:ascii="Times New Roman" w:hAnsi="Times New Roman" w:cs="Times New Roman"/>
                <w:color w:val="000000" w:themeColor="text1"/>
                <w:sz w:val="24"/>
                <w:szCs w:val="24"/>
              </w:rPr>
              <w:t xml:space="preserve"> thôn đã có điện </w:t>
            </w:r>
            <w:r w:rsidRPr="00E10071">
              <w:rPr>
                <w:rFonts w:ascii="Times New Roman" w:hAnsi="Times New Roman" w:cs="Times New Roman"/>
                <w:i/>
                <w:iCs/>
                <w:color w:val="000000" w:themeColor="text1"/>
                <w:sz w:val="24"/>
                <w:szCs w:val="24"/>
              </w:rPr>
              <w:t xml:space="preserve">(537 thôn thuộc khu vực đặc biệt khó khăn - đang triển khai thực hiện phủ sóng theo </w:t>
            </w:r>
            <w:r w:rsidRPr="00E10071">
              <w:rPr>
                <w:rFonts w:ascii="Times New Roman" w:hAnsi="Times New Roman" w:cs="Times New Roman"/>
                <w:i/>
                <w:iCs/>
                <w:color w:val="000000" w:themeColor="text1"/>
                <w:sz w:val="24"/>
                <w:szCs w:val="24"/>
              </w:rPr>
              <w:lastRenderedPageBreak/>
              <w:t>chương trình viễn thông công ích và 63 thôn ngoài khu vực đặc biệt khó khăn, hiện đã hoàn thành 06 thôn)</w:t>
            </w:r>
            <w:r w:rsidRPr="00E10071">
              <w:rPr>
                <w:rFonts w:ascii="Times New Roman" w:hAnsi="Times New Roman" w:cs="Times New Roman"/>
                <w:color w:val="000000" w:themeColor="text1"/>
                <w:sz w:val="24"/>
                <w:szCs w:val="24"/>
              </w:rPr>
              <w:t xml:space="preserve"> và </w:t>
            </w:r>
            <w:r w:rsidRPr="00E10071">
              <w:rPr>
                <w:rFonts w:ascii="Times New Roman" w:hAnsi="Times New Roman" w:cs="Times New Roman"/>
                <w:b/>
                <w:bCs/>
                <w:color w:val="000000" w:themeColor="text1"/>
                <w:sz w:val="24"/>
                <w:szCs w:val="24"/>
              </w:rPr>
              <w:t>117</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thôn</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u w:val="single"/>
              </w:rPr>
              <w:t>chưa có điện</w:t>
            </w:r>
            <w:r w:rsidRPr="00E10071">
              <w:rPr>
                <w:rFonts w:ascii="Times New Roman" w:hAnsi="Times New Roman" w:cs="Times New Roman"/>
                <w:color w:val="000000" w:themeColor="text1"/>
                <w:sz w:val="24"/>
                <w:szCs w:val="24"/>
              </w:rPr>
              <w:t xml:space="preserve"> (Bộ KH&amp;CN đã có văn bản đề xuất Bộ Công Thương triển khai).</w:t>
            </w:r>
          </w:p>
        </w:tc>
        <w:tc>
          <w:tcPr>
            <w:tcW w:w="4678" w:type="dxa"/>
            <w:vMerge w:val="restart"/>
          </w:tcPr>
          <w:p w14:paraId="4E290392" w14:textId="27D02ACE" w:rsidR="00DC4347" w:rsidRPr="00E10071" w:rsidRDefault="00DC4347" w:rsidP="00DC4347">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lastRenderedPageBreak/>
              <w:t>(1) Bộ Khoa học và Công nghệ chủ trì, phối hợp với Bộ Tài chính và các bộ, cơ quan</w:t>
            </w:r>
            <w:r w:rsidRPr="00E10071">
              <w:rPr>
                <w:rFonts w:ascii="Times New Roman" w:hAnsi="Times New Roman" w:cs="Times New Roman"/>
                <w:color w:val="000000" w:themeColor="text1"/>
                <w:sz w:val="24"/>
                <w:szCs w:val="24"/>
              </w:rPr>
              <w:t xml:space="preserve"> liên quan nghiên cứu, </w:t>
            </w:r>
            <w:r w:rsidRPr="00E10071">
              <w:rPr>
                <w:rFonts w:ascii="Times New Roman" w:hAnsi="Times New Roman" w:cs="Times New Roman"/>
                <w:b/>
                <w:color w:val="000000" w:themeColor="text1"/>
                <w:sz w:val="24"/>
                <w:szCs w:val="24"/>
              </w:rPr>
              <w:t>báo cáo Thủ tướng Chính phủ giải pháp tháo gỡ vướng mắc trong đầu tư</w:t>
            </w:r>
            <w:r w:rsidRPr="00E10071">
              <w:rPr>
                <w:rFonts w:ascii="Times New Roman" w:hAnsi="Times New Roman" w:cs="Times New Roman"/>
                <w:color w:val="000000" w:themeColor="text1"/>
                <w:sz w:val="24"/>
                <w:szCs w:val="24"/>
              </w:rPr>
              <w:t xml:space="preserve"> hệ thống mạng tại trung ương và địa phương </w:t>
            </w:r>
            <w:r w:rsidRPr="00E10071">
              <w:rPr>
                <w:rFonts w:ascii="Times New Roman" w:hAnsi="Times New Roman" w:cs="Times New Roman"/>
                <w:color w:val="000000" w:themeColor="text1"/>
                <w:sz w:val="24"/>
                <w:szCs w:val="24"/>
              </w:rPr>
              <w:lastRenderedPageBreak/>
              <w:t xml:space="preserve">để đáp ứng yêu cầu triển khai tập trung, thống nhất, kết nối các cơ quan của hệ thống chính trị từ trung ương đến cấp xã. </w:t>
            </w:r>
          </w:p>
          <w:p w14:paraId="167ADCE5" w14:textId="3D4A61DA" w:rsidR="00DC4347" w:rsidRPr="00E10071" w:rsidRDefault="00DC4347" w:rsidP="00DC4347">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 Các bộ, ngành, địa phương chủ động rà soát, đánh giá hiệu quả việc triển khai Trung tâm điều hành thông minh để có phương án khai thác, sử dụng hiệu quả; đẩy mạnh kết nối, liên thông dữ liệu, ứng dụng phục vụ chỉ đạo, điều hành của các lãnh đạo và các cấp chính quyền bảo đảm hiệu quả, tránh lãng phí, đáp ứng mô hình chính quyền địa phương 2 cấp (đối với các địa phương).</w:t>
            </w:r>
          </w:p>
          <w:p w14:paraId="0B7C30E8" w14:textId="26751A51" w:rsidR="008C5A8F" w:rsidRPr="00E10071" w:rsidRDefault="00DC4347" w:rsidP="00DC4347">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 Ban Cơ yếu Chính phủ chủ trì, phối hợp với Bộ Khoa học và Công nghệ, Văn phòng Trung ương Đảng và các bộ, ngành, địa phương liên quan triển khai đầy đủ, đồng bộ các giải pháp bảo mật kênh truyền, bảo mật dữ liệu và cấp đầy đủ các thiết bị bảo mật cơ yếu đến cấp tỉnh, cấp xã để phục vụ ngay chính quyền địa phương 2 cấp đi vào hoạt động. Hoàn thành trước ngày 25/6/2025</w:t>
            </w:r>
            <w:r w:rsidR="00321B29" w:rsidRPr="00E10071">
              <w:rPr>
                <w:rFonts w:ascii="Times New Roman" w:hAnsi="Times New Roman" w:cs="Times New Roman"/>
                <w:color w:val="000000" w:themeColor="text1"/>
                <w:sz w:val="24"/>
                <w:szCs w:val="24"/>
              </w:rPr>
              <w:t>.</w:t>
            </w:r>
          </w:p>
        </w:tc>
        <w:tc>
          <w:tcPr>
            <w:tcW w:w="4678" w:type="dxa"/>
            <w:vMerge w:val="restart"/>
          </w:tcPr>
          <w:p w14:paraId="366CE74F" w14:textId="1E19B53A" w:rsidR="008C5A8F" w:rsidRPr="00E10071" w:rsidRDefault="0055002A" w:rsidP="008C5A8F">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lastRenderedPageBreak/>
              <w:t>Bộ Khoa học và Công nghệ chủ trì, phối hợp Bộ Công thương và các cơ quan, địa phương</w:t>
            </w:r>
            <w:r w:rsidRPr="00E10071">
              <w:rPr>
                <w:rFonts w:ascii="Times New Roman" w:hAnsi="Times New Roman" w:cs="Times New Roman"/>
                <w:color w:val="000000" w:themeColor="text1"/>
                <w:sz w:val="24"/>
                <w:szCs w:val="24"/>
              </w:rPr>
              <w:t xml:space="preserve"> khẩn trương xóa các điểm lõm sóng, thiếu điện để các thôn, bản có điều kiện tiếp cận chuyển đổi số. </w:t>
            </w:r>
            <w:r w:rsidRPr="00E10071">
              <w:rPr>
                <w:rFonts w:ascii="Times New Roman" w:hAnsi="Times New Roman" w:cs="Times New Roman"/>
                <w:b/>
                <w:color w:val="000000" w:themeColor="text1"/>
                <w:sz w:val="24"/>
                <w:szCs w:val="24"/>
              </w:rPr>
              <w:t>Hoàn thành trong Quý III/2025.</w:t>
            </w:r>
          </w:p>
        </w:tc>
      </w:tr>
      <w:tr w:rsidR="00E10071" w:rsidRPr="00E10071" w14:paraId="35DC6458" w14:textId="77777777" w:rsidTr="00FF7238">
        <w:tc>
          <w:tcPr>
            <w:tcW w:w="746" w:type="dxa"/>
            <w:vAlign w:val="center"/>
          </w:tcPr>
          <w:p w14:paraId="10651051" w14:textId="3226D20E" w:rsidR="008C5A8F" w:rsidRPr="00E10071" w:rsidRDefault="008C5A8F" w:rsidP="00FF723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w:t>
            </w:r>
          </w:p>
        </w:tc>
        <w:tc>
          <w:tcPr>
            <w:tcW w:w="4919" w:type="dxa"/>
          </w:tcPr>
          <w:p w14:paraId="43B41484" w14:textId="77777777" w:rsidR="008C5A8F" w:rsidRPr="00E10071" w:rsidRDefault="008C5A8F" w:rsidP="00CE656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Mạng truyền số liệu chuyên dùng của các cơ quan Đảng, Nhà nước còn bất cập về đầu tư, quản lý và khai thác sử dụng</w:t>
            </w:r>
          </w:p>
          <w:p w14:paraId="6E83E989" w14:textId="77777777" w:rsidR="008C5A8F" w:rsidRPr="00E10071" w:rsidRDefault="008C5A8F" w:rsidP="00CE656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1- Về kinh phí hoạt động</w:t>
            </w:r>
            <w:r w:rsidRPr="00E10071">
              <w:rPr>
                <w:rFonts w:ascii="Times New Roman" w:hAnsi="Times New Roman" w:cs="Times New Roman"/>
                <w:b/>
                <w:bCs/>
                <w:color w:val="000000" w:themeColor="text1"/>
                <w:sz w:val="24"/>
                <w:szCs w:val="24"/>
                <w:lang w:val="vi-VN"/>
              </w:rPr>
              <w:t xml:space="preserve"> của mạng truyền số liệu chuyên dùng</w:t>
            </w:r>
            <w:r w:rsidRPr="00E10071">
              <w:rPr>
                <w:rFonts w:ascii="Times New Roman" w:hAnsi="Times New Roman" w:cs="Times New Roman"/>
                <w:b/>
                <w:bCs/>
                <w:color w:val="000000" w:themeColor="text1"/>
                <w:sz w:val="24"/>
                <w:szCs w:val="24"/>
              </w:rPr>
              <w:t xml:space="preserve">:  </w:t>
            </w:r>
            <w:r w:rsidRPr="00E10071">
              <w:rPr>
                <w:rFonts w:ascii="Times New Roman" w:hAnsi="Times New Roman" w:cs="Times New Roman"/>
                <w:color w:val="000000" w:themeColor="text1"/>
                <w:sz w:val="24"/>
                <w:szCs w:val="24"/>
              </w:rPr>
              <w:t xml:space="preserve">Quyết định số 8/2023/QĐ-TTg, ngân sách trung ương và ngân sách địa phương cùng đảm bảo kinh phí cho hoạt động của mạng (ngân sách trung ương cho mạng cấp I, ngân sách địa phương cho mạng cấp II). Tuy nhiên, quy định này dẫn đến việc </w:t>
            </w:r>
            <w:r w:rsidRPr="00E10071">
              <w:rPr>
                <w:rFonts w:ascii="Times New Roman" w:hAnsi="Times New Roman" w:cs="Times New Roman"/>
                <w:b/>
                <w:bCs/>
                <w:color w:val="000000" w:themeColor="text1"/>
                <w:sz w:val="24"/>
                <w:szCs w:val="24"/>
              </w:rPr>
              <w:t>thiếu đồng bộ trong đầu tư, triển khai và duy trì hoạt động mạng</w:t>
            </w:r>
            <w:r w:rsidRPr="00E10071">
              <w:rPr>
                <w:rFonts w:ascii="Times New Roman" w:hAnsi="Times New Roman" w:cs="Times New Roman"/>
                <w:color w:val="000000" w:themeColor="text1"/>
                <w:sz w:val="24"/>
                <w:szCs w:val="24"/>
              </w:rPr>
              <w:t xml:space="preserve"> giữa các địa phương.</w:t>
            </w:r>
          </w:p>
          <w:p w14:paraId="55A327F3" w14:textId="77777777" w:rsidR="008C5A8F" w:rsidRPr="00E10071" w:rsidRDefault="008C5A8F" w:rsidP="00CE656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2- Về phân cấp quản lý, </w:t>
            </w:r>
            <w:r w:rsidRPr="00E10071">
              <w:rPr>
                <w:rFonts w:ascii="Times New Roman" w:hAnsi="Times New Roman" w:cs="Times New Roman"/>
                <w:color w:val="000000" w:themeColor="text1"/>
                <w:sz w:val="24"/>
                <w:szCs w:val="24"/>
              </w:rPr>
              <w:t>Quyết định số 8/2023/QĐ-TTg quy định mạng gồm 2 cấp, do 2 chủ thể quản lý</w:t>
            </w:r>
            <w:r w:rsidRPr="00E10071">
              <w:rPr>
                <w:rFonts w:ascii="Times New Roman" w:hAnsi="Times New Roman" w:cs="Times New Roman"/>
                <w:color w:val="000000" w:themeColor="text1"/>
                <w:sz w:val="24"/>
                <w:szCs w:val="24"/>
                <w:lang w:val="vi-VN"/>
              </w:rPr>
              <w:t xml:space="preserve"> là </w:t>
            </w:r>
            <w:r w:rsidRPr="00E10071">
              <w:rPr>
                <w:rFonts w:ascii="Times New Roman" w:hAnsi="Times New Roman" w:cs="Times New Roman"/>
                <w:color w:val="000000" w:themeColor="text1"/>
                <w:sz w:val="24"/>
                <w:szCs w:val="24"/>
              </w:rPr>
              <w:t xml:space="preserve">Cục Bưu điện Trung ương quản lý mạng cấp I (trung ương đến tỉnh), các bộ, ngành và địa phương quản lý mạng cấp II (mạng nội bộ của bộ, ngành, địa phương). Mô hình quản lý này </w:t>
            </w:r>
            <w:r w:rsidRPr="00E10071">
              <w:rPr>
                <w:rFonts w:ascii="Times New Roman" w:hAnsi="Times New Roman" w:cs="Times New Roman"/>
                <w:b/>
                <w:bCs/>
                <w:color w:val="000000" w:themeColor="text1"/>
                <w:sz w:val="24"/>
                <w:szCs w:val="24"/>
              </w:rPr>
              <w:t>không còn phù hợp</w:t>
            </w:r>
            <w:r w:rsidRPr="00E10071">
              <w:rPr>
                <w:rFonts w:ascii="Times New Roman" w:hAnsi="Times New Roman" w:cs="Times New Roman"/>
                <w:color w:val="000000" w:themeColor="text1"/>
                <w:sz w:val="24"/>
                <w:szCs w:val="24"/>
              </w:rPr>
              <w:t xml:space="preserve"> trước yêu cầu bảo đảm </w:t>
            </w:r>
            <w:r w:rsidRPr="00E10071">
              <w:rPr>
                <w:rFonts w:ascii="Times New Roman" w:hAnsi="Times New Roman" w:cs="Times New Roman"/>
                <w:b/>
                <w:bCs/>
                <w:color w:val="000000" w:themeColor="text1"/>
                <w:sz w:val="24"/>
                <w:szCs w:val="24"/>
              </w:rPr>
              <w:t>liên thông, đồng bộ, bí mật nhà nước</w:t>
            </w:r>
            <w:r w:rsidRPr="00E10071">
              <w:rPr>
                <w:rFonts w:ascii="Times New Roman" w:hAnsi="Times New Roman" w:cs="Times New Roman"/>
                <w:color w:val="000000" w:themeColor="text1"/>
                <w:sz w:val="24"/>
                <w:szCs w:val="24"/>
              </w:rPr>
              <w:t xml:space="preserve"> cho hoạt động chuyển đổi số của </w:t>
            </w:r>
            <w:r w:rsidRPr="00E10071">
              <w:rPr>
                <w:rFonts w:ascii="Times New Roman" w:hAnsi="Times New Roman" w:cs="Times New Roman"/>
                <w:b/>
                <w:bCs/>
                <w:color w:val="000000" w:themeColor="text1"/>
                <w:sz w:val="24"/>
                <w:szCs w:val="24"/>
              </w:rPr>
              <w:t xml:space="preserve">cả hệ thống chính trị </w:t>
            </w:r>
            <w:r w:rsidRPr="00E10071">
              <w:rPr>
                <w:rFonts w:ascii="Times New Roman" w:hAnsi="Times New Roman" w:cs="Times New Roman"/>
                <w:color w:val="000000" w:themeColor="text1"/>
                <w:sz w:val="24"/>
                <w:szCs w:val="24"/>
              </w:rPr>
              <w:t xml:space="preserve">và với định hướng là </w:t>
            </w:r>
            <w:r w:rsidRPr="00E10071">
              <w:rPr>
                <w:rFonts w:ascii="Times New Roman" w:hAnsi="Times New Roman" w:cs="Times New Roman"/>
                <w:b/>
                <w:bCs/>
                <w:color w:val="000000" w:themeColor="text1"/>
                <w:sz w:val="24"/>
                <w:szCs w:val="24"/>
              </w:rPr>
              <w:t>mạng tập trung, thống nhất,</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kết nối đến các cơ quan</w:t>
            </w:r>
            <w:r w:rsidRPr="00E10071">
              <w:rPr>
                <w:rFonts w:ascii="Times New Roman" w:hAnsi="Times New Roman" w:cs="Times New Roman"/>
                <w:color w:val="000000" w:themeColor="text1"/>
                <w:sz w:val="24"/>
                <w:szCs w:val="24"/>
              </w:rPr>
              <w:t xml:space="preserve"> Đảng, Nhà nước từ trung ương đến cấp xã</w:t>
            </w:r>
            <w:r w:rsidRPr="00E10071">
              <w:rPr>
                <w:rFonts w:ascii="Times New Roman" w:hAnsi="Times New Roman" w:cs="Times New Roman"/>
                <w:color w:val="000000" w:themeColor="text1"/>
                <w:sz w:val="24"/>
                <w:szCs w:val="24"/>
                <w:lang w:val="vi-VN"/>
              </w:rPr>
              <w:t>.</w:t>
            </w:r>
          </w:p>
          <w:p w14:paraId="102FB7FD" w14:textId="36D4129F" w:rsidR="008C5A8F" w:rsidRPr="00E10071" w:rsidRDefault="008C5A8F" w:rsidP="00CE656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lastRenderedPageBreak/>
              <w:t>3-</w:t>
            </w:r>
            <w:r w:rsidRPr="00E10071">
              <w:rPr>
                <w:rFonts w:ascii="Times New Roman" w:hAnsi="Times New Roman" w:cs="Times New Roman"/>
                <w:color w:val="000000" w:themeColor="text1"/>
                <w:sz w:val="24"/>
                <w:szCs w:val="24"/>
                <w:lang w:val="en-GB"/>
              </w:rPr>
              <w:t xml:space="preserve"> </w:t>
            </w:r>
            <w:r w:rsidRPr="00E10071">
              <w:rPr>
                <w:rFonts w:ascii="Times New Roman" w:hAnsi="Times New Roman" w:cs="Times New Roman"/>
                <w:b/>
                <w:bCs/>
                <w:color w:val="000000" w:themeColor="text1"/>
                <w:sz w:val="24"/>
                <w:szCs w:val="24"/>
              </w:rPr>
              <w:t>Về hiện trạng sử dụng</w:t>
            </w:r>
            <w:r w:rsidRPr="00E10071">
              <w:rPr>
                <w:rFonts w:ascii="Times New Roman" w:hAnsi="Times New Roman" w:cs="Times New Roman"/>
                <w:color w:val="000000" w:themeColor="text1"/>
                <w:sz w:val="24"/>
                <w:szCs w:val="24"/>
              </w:rPr>
              <w:t>: Mạng cấp I đang kết nối đến 100% các cơ quan đơn vị từ Trung ương đến cấp tỉnh, đáp ứng các yêu cầu về đồng bộ, liên thông và khai thác dữ liệu, dịch vụ dùng chung cấp quốc gia và cấp bộ, ngành, địa phương. Mạng cấp II chưa kết nối đủ đến các đối tượng thuộc mạng (mới chỉ kết nối khối chính quyền địa phương, gần đây là khối cơ quan Đảng; chưa kết nối cơ quan của TAND, VK</w:t>
            </w:r>
            <w:r w:rsidRPr="00E10071">
              <w:rPr>
                <w:rFonts w:ascii="Times New Roman" w:hAnsi="Times New Roman" w:cs="Times New Roman"/>
                <w:color w:val="000000" w:themeColor="text1"/>
                <w:sz w:val="24"/>
                <w:szCs w:val="24"/>
                <w:lang w:val="vi-VN"/>
              </w:rPr>
              <w:t>S</w:t>
            </w:r>
            <w:r w:rsidRPr="00E10071">
              <w:rPr>
                <w:rFonts w:ascii="Times New Roman" w:hAnsi="Times New Roman" w:cs="Times New Roman"/>
                <w:color w:val="000000" w:themeColor="text1"/>
                <w:sz w:val="24"/>
                <w:szCs w:val="24"/>
              </w:rPr>
              <w:t>N</w:t>
            </w:r>
            <w:r w:rsidRPr="00E10071">
              <w:rPr>
                <w:rFonts w:ascii="Times New Roman" w:hAnsi="Times New Roman" w:cs="Times New Roman"/>
                <w:color w:val="000000" w:themeColor="text1"/>
                <w:sz w:val="24"/>
                <w:szCs w:val="24"/>
                <w:lang w:val="vi-VN"/>
              </w:rPr>
              <w:t>D</w:t>
            </w:r>
            <w:r w:rsidRPr="00E10071">
              <w:rPr>
                <w:rFonts w:ascii="Times New Roman" w:hAnsi="Times New Roman" w:cs="Times New Roman"/>
                <w:color w:val="000000" w:themeColor="text1"/>
                <w:sz w:val="24"/>
                <w:szCs w:val="24"/>
              </w:rPr>
              <w:t xml:space="preserve">, MTTQ Việt Nam và các tổ chức chính trị - xã hội), chủ yếu phục vụ các ứng dụng, nền tảng nội bộ của bộ, ngành và địa phương. </w:t>
            </w:r>
            <w:r w:rsidRPr="00E10071">
              <w:rPr>
                <w:rFonts w:ascii="Times New Roman" w:hAnsi="Times New Roman" w:cs="Times New Roman"/>
                <w:b/>
                <w:bCs/>
                <w:color w:val="000000" w:themeColor="text1"/>
                <w:sz w:val="24"/>
                <w:szCs w:val="24"/>
              </w:rPr>
              <w:t>Chất lượng truy nhập cấp II không đồng đều</w:t>
            </w:r>
            <w:r w:rsidRPr="00E10071">
              <w:rPr>
                <w:rFonts w:ascii="Times New Roman" w:hAnsi="Times New Roman" w:cs="Times New Roman"/>
                <w:color w:val="000000" w:themeColor="text1"/>
                <w:sz w:val="24"/>
                <w:szCs w:val="24"/>
              </w:rPr>
              <w:t>, nhất là ở vùng xa, xã, do kênh thuê từ doanh nghiệp yếu hoặc thiếu dự phòng dựa trên kết nối mạng chuyên dùng.</w:t>
            </w:r>
          </w:p>
        </w:tc>
        <w:tc>
          <w:tcPr>
            <w:tcW w:w="4678" w:type="dxa"/>
            <w:vMerge/>
          </w:tcPr>
          <w:p w14:paraId="11B2201B" w14:textId="77777777" w:rsidR="008C5A8F" w:rsidRPr="00E10071" w:rsidRDefault="008C5A8F" w:rsidP="00930100">
            <w:pPr>
              <w:rPr>
                <w:rFonts w:ascii="Times New Roman" w:hAnsi="Times New Roman" w:cs="Times New Roman"/>
                <w:color w:val="000000" w:themeColor="text1"/>
                <w:sz w:val="24"/>
                <w:szCs w:val="24"/>
              </w:rPr>
            </w:pPr>
          </w:p>
        </w:tc>
        <w:tc>
          <w:tcPr>
            <w:tcW w:w="4678" w:type="dxa"/>
            <w:vMerge/>
          </w:tcPr>
          <w:p w14:paraId="79867250" w14:textId="77777777" w:rsidR="008C5A8F" w:rsidRPr="00E10071" w:rsidRDefault="008C5A8F" w:rsidP="00930100">
            <w:pPr>
              <w:rPr>
                <w:rFonts w:ascii="Times New Roman" w:hAnsi="Times New Roman" w:cs="Times New Roman"/>
                <w:color w:val="000000" w:themeColor="text1"/>
                <w:sz w:val="24"/>
                <w:szCs w:val="24"/>
              </w:rPr>
            </w:pPr>
          </w:p>
        </w:tc>
      </w:tr>
      <w:tr w:rsidR="00E10071" w:rsidRPr="00E10071" w14:paraId="34555988" w14:textId="77777777" w:rsidTr="006C3149">
        <w:tc>
          <w:tcPr>
            <w:tcW w:w="746" w:type="dxa"/>
            <w:vAlign w:val="center"/>
          </w:tcPr>
          <w:p w14:paraId="02E42D7B" w14:textId="76E9F7F8" w:rsidR="008C5A8F" w:rsidRPr="00E10071" w:rsidRDefault="008C5A8F" w:rsidP="006C3149">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w:t>
            </w:r>
          </w:p>
        </w:tc>
        <w:tc>
          <w:tcPr>
            <w:tcW w:w="4919" w:type="dxa"/>
          </w:tcPr>
          <w:p w14:paraId="6A2E9154" w14:textId="77777777" w:rsidR="008C5A8F" w:rsidRPr="00E10071" w:rsidRDefault="008C5A8F" w:rsidP="00E27CA1">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Trung tâm điều hành thông minh (IOC) của các bộ, ngành, địa phương còn chưa thực chất, </w:t>
            </w:r>
            <w:r w:rsidRPr="00E10071">
              <w:rPr>
                <w:rFonts w:ascii="Times New Roman" w:hAnsi="Times New Roman" w:cs="Times New Roman"/>
                <w:b/>
                <w:bCs/>
                <w:color w:val="000000" w:themeColor="text1"/>
                <w:sz w:val="24"/>
                <w:szCs w:val="24"/>
              </w:rPr>
              <w:br/>
              <w:t>chưa phát huy hiệu quả</w:t>
            </w:r>
            <w:r w:rsidRPr="00E10071">
              <w:rPr>
                <w:rFonts w:ascii="Times New Roman" w:hAnsi="Times New Roman" w:cs="Times New Roman"/>
                <w:b/>
                <w:bCs/>
                <w:color w:val="000000" w:themeColor="text1"/>
                <w:sz w:val="24"/>
                <w:szCs w:val="24"/>
                <w:lang w:val="vi-VN"/>
              </w:rPr>
              <w:t xml:space="preserve"> trong chỉ đạo, điều hành</w:t>
            </w:r>
          </w:p>
          <w:p w14:paraId="178A2B72" w14:textId="77777777" w:rsidR="008C5A8F" w:rsidRPr="00E10071" w:rsidRDefault="008C5A8F" w:rsidP="00E27CA1">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xml:space="preserve">Hiện </w:t>
            </w:r>
            <w:r w:rsidRPr="00E10071">
              <w:rPr>
                <w:rFonts w:ascii="Times New Roman" w:hAnsi="Times New Roman" w:cs="Times New Roman"/>
                <w:b/>
                <w:bCs/>
                <w:color w:val="000000" w:themeColor="text1"/>
                <w:sz w:val="24"/>
                <w:szCs w:val="24"/>
              </w:rPr>
              <w:t>45/63</w:t>
            </w:r>
            <w:r w:rsidRPr="00E10071">
              <w:rPr>
                <w:rFonts w:ascii="Times New Roman" w:hAnsi="Times New Roman" w:cs="Times New Roman"/>
                <w:color w:val="000000" w:themeColor="text1"/>
                <w:sz w:val="24"/>
                <w:szCs w:val="24"/>
              </w:rPr>
              <w:t xml:space="preserve"> địa phương đã triển khai Trung tâm IOC cấp tỉnh. Trong đó:</w:t>
            </w:r>
          </w:p>
          <w:p w14:paraId="2AB1656B" w14:textId="38F792BD" w:rsidR="008C5A8F" w:rsidRPr="00E10071" w:rsidRDefault="008C5A8F" w:rsidP="00E27CA1">
            <w:pPr>
              <w:ind w:left="-8"/>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- 24</w:t>
            </w:r>
            <w:r w:rsidRPr="00E10071">
              <w:rPr>
                <w:rFonts w:ascii="Times New Roman" w:hAnsi="Times New Roman" w:cs="Times New Roman"/>
                <w:color w:val="000000" w:themeColor="text1"/>
                <w:sz w:val="24"/>
                <w:szCs w:val="24"/>
              </w:rPr>
              <w:t xml:space="preserve"> địa phương </w:t>
            </w:r>
            <w:r w:rsidRPr="00E10071">
              <w:rPr>
                <w:rFonts w:ascii="Times New Roman" w:hAnsi="Times New Roman" w:cs="Times New Roman"/>
                <w:b/>
                <w:bCs/>
                <w:color w:val="000000" w:themeColor="text1"/>
                <w:sz w:val="24"/>
                <w:szCs w:val="24"/>
              </w:rPr>
              <w:t xml:space="preserve">đã đầu tư, thuê dịch vụ </w:t>
            </w:r>
            <w:r w:rsidRPr="00E10071">
              <w:rPr>
                <w:rFonts w:ascii="Times New Roman" w:hAnsi="Times New Roman" w:cs="Times New Roman"/>
                <w:color w:val="000000" w:themeColor="text1"/>
                <w:sz w:val="24"/>
                <w:szCs w:val="24"/>
              </w:rPr>
              <w:t xml:space="preserve">hoặc kết hợp cả hai; </w:t>
            </w:r>
          </w:p>
          <w:p w14:paraId="728C8BC4" w14:textId="0632CDE1" w:rsidR="008C5A8F" w:rsidRPr="00E10071" w:rsidRDefault="008C5A8F" w:rsidP="00E27CA1">
            <w:pPr>
              <w:ind w:left="-8"/>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- 21 </w:t>
            </w:r>
            <w:r w:rsidRPr="00E10071">
              <w:rPr>
                <w:rFonts w:ascii="Times New Roman" w:hAnsi="Times New Roman" w:cs="Times New Roman"/>
                <w:color w:val="000000" w:themeColor="text1"/>
                <w:sz w:val="24"/>
                <w:szCs w:val="24"/>
              </w:rPr>
              <w:t xml:space="preserve">địa phương </w:t>
            </w:r>
            <w:r w:rsidRPr="00E10071">
              <w:rPr>
                <w:rFonts w:ascii="Times New Roman" w:hAnsi="Times New Roman" w:cs="Times New Roman"/>
                <w:b/>
                <w:bCs/>
                <w:color w:val="000000" w:themeColor="text1"/>
                <w:sz w:val="24"/>
                <w:szCs w:val="24"/>
              </w:rPr>
              <w:t>triển khai thử nghiệm</w:t>
            </w:r>
            <w:r w:rsidRPr="00E10071">
              <w:rPr>
                <w:rFonts w:ascii="Times New Roman" w:hAnsi="Times New Roman" w:cs="Times New Roman"/>
                <w:color w:val="000000" w:themeColor="text1"/>
                <w:sz w:val="24"/>
                <w:szCs w:val="24"/>
              </w:rPr>
              <w:t xml:space="preserve"> bằng tài trợ và chi phí của doanh nghiệp</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color w:val="000000" w:themeColor="text1"/>
                <w:sz w:val="24"/>
                <w:szCs w:val="24"/>
              </w:rPr>
              <w:t>Tuy nhiên, một</w:t>
            </w:r>
            <w:r w:rsidRPr="00E10071">
              <w:rPr>
                <w:rFonts w:ascii="Times New Roman" w:hAnsi="Times New Roman" w:cs="Times New Roman"/>
                <w:color w:val="000000" w:themeColor="text1"/>
                <w:sz w:val="24"/>
                <w:szCs w:val="24"/>
                <w:lang w:val="vi-VN"/>
              </w:rPr>
              <w:t xml:space="preserve"> số </w:t>
            </w:r>
            <w:r w:rsidRPr="00E10071">
              <w:rPr>
                <w:rFonts w:ascii="Times New Roman" w:hAnsi="Times New Roman" w:cs="Times New Roman"/>
                <w:color w:val="000000" w:themeColor="text1"/>
                <w:sz w:val="24"/>
                <w:szCs w:val="24"/>
              </w:rPr>
              <w:t>IOC:</w:t>
            </w:r>
          </w:p>
          <w:p w14:paraId="14DACC80" w14:textId="77777777" w:rsidR="008C5A8F" w:rsidRPr="00E10071" w:rsidRDefault="008C5A8F" w:rsidP="00E27CA1">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(1) Chưa được vận hành thường xuyên</w:t>
            </w:r>
            <w:r w:rsidRPr="00E10071">
              <w:rPr>
                <w:rFonts w:ascii="Times New Roman" w:hAnsi="Times New Roman" w:cs="Times New Roman"/>
                <w:color w:val="000000" w:themeColor="text1"/>
                <w:sz w:val="24"/>
                <w:szCs w:val="24"/>
              </w:rPr>
              <w:t xml:space="preserve">, hạn chế hiệu quả quản lý. </w:t>
            </w:r>
          </w:p>
          <w:p w14:paraId="28E40C5D" w14:textId="77777777" w:rsidR="008C5A8F" w:rsidRPr="00E10071" w:rsidRDefault="008C5A8F" w:rsidP="00E27CA1">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(2) Chưa đồng bộ trong kết nối dữ liệu</w:t>
            </w:r>
            <w:r w:rsidRPr="00E10071">
              <w:rPr>
                <w:rFonts w:ascii="Times New Roman" w:hAnsi="Times New Roman" w:cs="Times New Roman"/>
                <w:color w:val="000000" w:themeColor="text1"/>
                <w:sz w:val="24"/>
                <w:szCs w:val="24"/>
              </w:rPr>
              <w:t xml:space="preserve"> từ tất cả sở, ngành</w:t>
            </w:r>
            <w:r w:rsidRPr="00E10071">
              <w:rPr>
                <w:rFonts w:ascii="Times New Roman" w:hAnsi="Times New Roman" w:cs="Times New Roman"/>
                <w:color w:val="000000" w:themeColor="text1"/>
                <w:sz w:val="24"/>
                <w:szCs w:val="24"/>
                <w:lang w:val="vi-VN"/>
              </w:rPr>
              <w:t>, cấp chính quyền</w:t>
            </w:r>
            <w:r w:rsidRPr="00E10071">
              <w:rPr>
                <w:rFonts w:ascii="Times New Roman" w:hAnsi="Times New Roman" w:cs="Times New Roman"/>
                <w:color w:val="000000" w:themeColor="text1"/>
                <w:sz w:val="24"/>
                <w:szCs w:val="24"/>
              </w:rPr>
              <w:t>.</w:t>
            </w:r>
          </w:p>
          <w:p w14:paraId="06B181C2" w14:textId="0C13EE36" w:rsidR="008C5A8F" w:rsidRPr="00E10071" w:rsidRDefault="008C5A8F" w:rsidP="006C3149">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w:t>
            </w:r>
            <w:r w:rsidRPr="00E10071">
              <w:rPr>
                <w:rFonts w:ascii="Times New Roman" w:hAnsi="Times New Roman" w:cs="Times New Roman"/>
                <w:b/>
                <w:bCs/>
                <w:color w:val="000000" w:themeColor="text1"/>
                <w:sz w:val="24"/>
                <w:szCs w:val="24"/>
              </w:rPr>
              <w:t xml:space="preserve">3) </w:t>
            </w:r>
            <w:r w:rsidRPr="00E10071">
              <w:rPr>
                <w:rFonts w:ascii="Times New Roman" w:hAnsi="Times New Roman" w:cs="Times New Roman"/>
                <w:color w:val="000000" w:themeColor="text1"/>
                <w:sz w:val="24"/>
                <w:szCs w:val="24"/>
              </w:rPr>
              <w:t xml:space="preserve">Nhiều IOC </w:t>
            </w:r>
            <w:r w:rsidRPr="00E10071">
              <w:rPr>
                <w:rFonts w:ascii="Times New Roman" w:hAnsi="Times New Roman" w:cs="Times New Roman"/>
                <w:b/>
                <w:bCs/>
                <w:color w:val="000000" w:themeColor="text1"/>
                <w:sz w:val="24"/>
                <w:szCs w:val="24"/>
              </w:rPr>
              <w:t>thiếu luồng dữ liệu tự động và tích hợp theo thời gian thực</w:t>
            </w:r>
            <w:r w:rsidRPr="00E10071">
              <w:rPr>
                <w:rFonts w:ascii="Times New Roman" w:hAnsi="Times New Roman" w:cs="Times New Roman"/>
                <w:color w:val="000000" w:themeColor="text1"/>
                <w:sz w:val="24"/>
                <w:szCs w:val="24"/>
              </w:rPr>
              <w:t>.</w:t>
            </w:r>
          </w:p>
        </w:tc>
        <w:tc>
          <w:tcPr>
            <w:tcW w:w="4678" w:type="dxa"/>
            <w:vMerge/>
          </w:tcPr>
          <w:p w14:paraId="62CB9A30" w14:textId="77777777" w:rsidR="008C5A8F" w:rsidRPr="00E10071" w:rsidRDefault="008C5A8F" w:rsidP="00930100">
            <w:pPr>
              <w:rPr>
                <w:rFonts w:ascii="Times New Roman" w:hAnsi="Times New Roman" w:cs="Times New Roman"/>
                <w:color w:val="000000" w:themeColor="text1"/>
                <w:sz w:val="24"/>
                <w:szCs w:val="24"/>
              </w:rPr>
            </w:pPr>
          </w:p>
        </w:tc>
        <w:tc>
          <w:tcPr>
            <w:tcW w:w="4678" w:type="dxa"/>
            <w:vMerge/>
          </w:tcPr>
          <w:p w14:paraId="37E70270" w14:textId="77777777" w:rsidR="008C5A8F" w:rsidRPr="00E10071" w:rsidRDefault="008C5A8F" w:rsidP="00930100">
            <w:pPr>
              <w:rPr>
                <w:rFonts w:ascii="Times New Roman" w:hAnsi="Times New Roman" w:cs="Times New Roman"/>
                <w:color w:val="000000" w:themeColor="text1"/>
                <w:sz w:val="24"/>
                <w:szCs w:val="24"/>
              </w:rPr>
            </w:pPr>
          </w:p>
        </w:tc>
      </w:tr>
      <w:tr w:rsidR="00E10071" w:rsidRPr="00E10071" w14:paraId="3E8BDCD1" w14:textId="77777777" w:rsidTr="006C3149">
        <w:tc>
          <w:tcPr>
            <w:tcW w:w="746" w:type="dxa"/>
            <w:vAlign w:val="center"/>
          </w:tcPr>
          <w:p w14:paraId="1DAE141A" w14:textId="7F839B4E" w:rsidR="008C5A8F" w:rsidRPr="00E10071" w:rsidRDefault="008C5A8F" w:rsidP="006C3149">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4</w:t>
            </w:r>
          </w:p>
        </w:tc>
        <w:tc>
          <w:tcPr>
            <w:tcW w:w="4919" w:type="dxa"/>
          </w:tcPr>
          <w:p w14:paraId="3A45DD26" w14:textId="4D6B0B16" w:rsidR="008C5A8F" w:rsidRPr="00E10071" w:rsidRDefault="008C5A8F" w:rsidP="00E27CA1">
            <w:pPr>
              <w:jc w:val="both"/>
              <w:rPr>
                <w:rFonts w:ascii="Times New Roman" w:hAnsi="Times New Roman" w:cs="Times New Roman"/>
                <w:bCs/>
                <w:color w:val="000000" w:themeColor="text1"/>
                <w:sz w:val="24"/>
                <w:szCs w:val="24"/>
              </w:rPr>
            </w:pPr>
            <w:r w:rsidRPr="00E10071">
              <w:rPr>
                <w:rFonts w:ascii="Times New Roman" w:hAnsi="Times New Roman" w:cs="Times New Roman"/>
                <w:bCs/>
                <w:color w:val="000000" w:themeColor="text1"/>
                <w:sz w:val="24"/>
                <w:szCs w:val="24"/>
              </w:rPr>
              <w:t>Việc t</w:t>
            </w:r>
            <w:r w:rsidRPr="00E10071">
              <w:rPr>
                <w:rFonts w:ascii="Times New Roman" w:hAnsi="Times New Roman" w:cs="Times New Roman"/>
                <w:bCs/>
                <w:color w:val="000000" w:themeColor="text1"/>
                <w:sz w:val="24"/>
                <w:szCs w:val="24"/>
                <w:lang w:val="de-DE"/>
              </w:rPr>
              <w:t>riển khai các giải pháp bảo mật (kênh truyền từ Trung ương đến cấp xã; số hóa hồ sơ, tài liệu</w:t>
            </w:r>
            <w:r w:rsidRPr="00E10071">
              <w:rPr>
                <w:rFonts w:ascii="Times New Roman" w:hAnsi="Times New Roman" w:cs="Times New Roman"/>
                <w:bCs/>
                <w:color w:val="000000" w:themeColor="text1"/>
                <w:sz w:val="24"/>
                <w:szCs w:val="24"/>
                <w:lang w:val="vi-VN"/>
              </w:rPr>
              <w:t xml:space="preserve"> có cấp độ mật</w:t>
            </w:r>
            <w:r w:rsidRPr="00E10071">
              <w:rPr>
                <w:rFonts w:ascii="Times New Roman" w:hAnsi="Times New Roman" w:cs="Times New Roman"/>
                <w:bCs/>
                <w:color w:val="000000" w:themeColor="text1"/>
                <w:sz w:val="24"/>
                <w:szCs w:val="24"/>
                <w:lang w:val="de-DE"/>
              </w:rPr>
              <w:t>...) cần khẩn trương hoàn thành để phục vụ chính quyền địa phương 2 cấp</w:t>
            </w:r>
            <w:r w:rsidRPr="00E10071">
              <w:rPr>
                <w:rFonts w:ascii="Times New Roman" w:hAnsi="Times New Roman" w:cs="Times New Roman"/>
                <w:bCs/>
                <w:color w:val="000000" w:themeColor="text1"/>
                <w:sz w:val="24"/>
                <w:szCs w:val="24"/>
                <w:lang w:val="vi-VN"/>
              </w:rPr>
              <w:t>. Các tỉnh ủy, thành ủy đang trong quá trình sắp xếp tổ chức bộ máy, nên có một số đơn vị hành chính cấp xã chưa có cán bộ tiếp nhận việc trang thiết bị, giải pháp bảo mật của Ban Cơ yếu Chính phủ.</w:t>
            </w:r>
          </w:p>
        </w:tc>
        <w:tc>
          <w:tcPr>
            <w:tcW w:w="4678" w:type="dxa"/>
            <w:vMerge/>
          </w:tcPr>
          <w:p w14:paraId="2541BB05" w14:textId="77777777" w:rsidR="008C5A8F" w:rsidRPr="00E10071" w:rsidRDefault="008C5A8F" w:rsidP="00930100">
            <w:pPr>
              <w:rPr>
                <w:rFonts w:ascii="Times New Roman" w:hAnsi="Times New Roman" w:cs="Times New Roman"/>
                <w:color w:val="000000" w:themeColor="text1"/>
                <w:sz w:val="24"/>
                <w:szCs w:val="24"/>
              </w:rPr>
            </w:pPr>
          </w:p>
        </w:tc>
        <w:tc>
          <w:tcPr>
            <w:tcW w:w="4678" w:type="dxa"/>
            <w:vMerge/>
          </w:tcPr>
          <w:p w14:paraId="65B07BD7" w14:textId="77777777" w:rsidR="008C5A8F" w:rsidRPr="00E10071" w:rsidRDefault="008C5A8F" w:rsidP="00930100">
            <w:pPr>
              <w:rPr>
                <w:rFonts w:ascii="Times New Roman" w:hAnsi="Times New Roman" w:cs="Times New Roman"/>
                <w:color w:val="000000" w:themeColor="text1"/>
                <w:sz w:val="24"/>
                <w:szCs w:val="24"/>
              </w:rPr>
            </w:pPr>
          </w:p>
        </w:tc>
      </w:tr>
      <w:tr w:rsidR="00E10071" w:rsidRPr="00E10071" w14:paraId="50B84F1E" w14:textId="77777777" w:rsidTr="00AB285F">
        <w:trPr>
          <w:trHeight w:val="557"/>
        </w:trPr>
        <w:tc>
          <w:tcPr>
            <w:tcW w:w="15021" w:type="dxa"/>
            <w:gridSpan w:val="4"/>
            <w:vAlign w:val="center"/>
          </w:tcPr>
          <w:p w14:paraId="7421D369" w14:textId="39470A7D" w:rsidR="00AB285F" w:rsidRPr="00E10071" w:rsidRDefault="00AB285F" w:rsidP="00AB285F">
            <w:pPr>
              <w:rPr>
                <w:rFonts w:ascii="Times New Roman" w:hAnsi="Times New Roman" w:cs="Times New Roman"/>
                <w:b/>
                <w:color w:val="000000" w:themeColor="text1"/>
                <w:sz w:val="24"/>
                <w:szCs w:val="24"/>
              </w:rPr>
            </w:pPr>
            <w:r w:rsidRPr="00E10071">
              <w:rPr>
                <w:rFonts w:ascii="Times New Roman" w:hAnsi="Times New Roman" w:cs="Times New Roman"/>
                <w:b/>
                <w:color w:val="000000" w:themeColor="text1"/>
                <w:sz w:val="24"/>
                <w:szCs w:val="24"/>
              </w:rPr>
              <w:t>III. VỀ HẠ TẦNG DỮ LIỆU</w:t>
            </w:r>
          </w:p>
        </w:tc>
      </w:tr>
      <w:tr w:rsidR="00E10071" w:rsidRPr="00E10071" w14:paraId="30365BB2" w14:textId="77777777" w:rsidTr="007707C5">
        <w:tc>
          <w:tcPr>
            <w:tcW w:w="746" w:type="dxa"/>
            <w:vAlign w:val="center"/>
          </w:tcPr>
          <w:p w14:paraId="3184863E" w14:textId="16EF0A75" w:rsidR="003E58F8" w:rsidRPr="00E10071" w:rsidRDefault="003E58F8"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441EB956" w14:textId="7FB2CFD9" w:rsidR="003E58F8" w:rsidRPr="00E10071" w:rsidRDefault="003E58F8" w:rsidP="003E58F8">
            <w:pPr>
              <w:jc w:val="both"/>
              <w:rPr>
                <w:rFonts w:ascii="Times New Roman" w:hAnsi="Times New Roman" w:cs="Times New Roman"/>
                <w:b/>
                <w:bCs/>
                <w:color w:val="000000" w:themeColor="text1"/>
                <w:sz w:val="24"/>
                <w:szCs w:val="24"/>
              </w:rPr>
            </w:pPr>
            <w:r w:rsidRPr="00E10071">
              <w:rPr>
                <w:rFonts w:ascii="Times New Roman" w:hAnsi="Times New Roman" w:cs="Times New Roman"/>
                <w:b/>
                <w:bCs/>
                <w:color w:val="000000" w:themeColor="text1"/>
                <w:sz w:val="24"/>
              </w:rPr>
              <w:t xml:space="preserve">Nhiều CSDL </w:t>
            </w:r>
            <w:r w:rsidRPr="00E10071">
              <w:rPr>
                <w:rFonts w:ascii="Times New Roman" w:hAnsi="Times New Roman" w:cs="Times New Roman"/>
                <w:color w:val="000000" w:themeColor="text1"/>
                <w:sz w:val="24"/>
              </w:rPr>
              <w:t xml:space="preserve">quốc gia, CSDL chuyên ngành </w:t>
            </w:r>
            <w:r w:rsidRPr="00E10071">
              <w:rPr>
                <w:rFonts w:ascii="Times New Roman" w:hAnsi="Times New Roman" w:cs="Times New Roman"/>
                <w:b/>
                <w:bCs/>
                <w:color w:val="000000" w:themeColor="text1"/>
                <w:sz w:val="24"/>
                <w:u w:val="single"/>
              </w:rPr>
              <w:t>chưa được xây dựng</w:t>
            </w:r>
            <w:r w:rsidRPr="00E10071">
              <w:rPr>
                <w:rFonts w:ascii="Times New Roman" w:hAnsi="Times New Roman" w:cs="Times New Roman"/>
                <w:color w:val="000000" w:themeColor="text1"/>
                <w:sz w:val="24"/>
              </w:rPr>
              <w:t>, hoàn thiện theo</w:t>
            </w:r>
            <w:r w:rsidRPr="00E10071">
              <w:rPr>
                <w:rFonts w:ascii="Times New Roman" w:hAnsi="Times New Roman" w:cs="Times New Roman"/>
                <w:color w:val="000000" w:themeColor="text1"/>
                <w:sz w:val="24"/>
                <w:lang w:val="vi-VN"/>
              </w:rPr>
              <w:t xml:space="preserve"> lộ trình,</w:t>
            </w:r>
            <w:r w:rsidRPr="00E10071">
              <w:rPr>
                <w:rFonts w:ascii="Times New Roman" w:hAnsi="Times New Roman" w:cs="Times New Roman"/>
                <w:color w:val="000000" w:themeColor="text1"/>
                <w:sz w:val="24"/>
              </w:rPr>
              <w:t xml:space="preserve"> chưa bảo đảm “</w:t>
            </w:r>
            <w:r w:rsidRPr="00E10071">
              <w:rPr>
                <w:rFonts w:ascii="Times New Roman" w:hAnsi="Times New Roman" w:cs="Times New Roman"/>
                <w:b/>
                <w:bCs/>
                <w:color w:val="000000" w:themeColor="text1"/>
                <w:sz w:val="24"/>
              </w:rPr>
              <w:t>đúng - đủ - sạch - sống - thống nhất - dùng chung</w:t>
            </w:r>
            <w:r w:rsidRPr="00E10071">
              <w:rPr>
                <w:rFonts w:ascii="Times New Roman" w:hAnsi="Times New Roman" w:cs="Times New Roman"/>
                <w:color w:val="000000" w:themeColor="text1"/>
                <w:sz w:val="24"/>
              </w:rPr>
              <w:t>” để</w:t>
            </w:r>
            <w:r w:rsidRPr="00E10071">
              <w:rPr>
                <w:rFonts w:ascii="Times New Roman" w:hAnsi="Times New Roman" w:cs="Times New Roman"/>
                <w:color w:val="000000" w:themeColor="text1"/>
                <w:sz w:val="24"/>
                <w:lang w:val="vi-VN"/>
              </w:rPr>
              <w:t xml:space="preserve"> kết nối,</w:t>
            </w:r>
            <w:r w:rsidRPr="00E10071">
              <w:rPr>
                <w:rFonts w:ascii="Times New Roman" w:hAnsi="Times New Roman" w:cs="Times New Roman"/>
                <w:color w:val="000000" w:themeColor="text1"/>
                <w:sz w:val="24"/>
              </w:rPr>
              <w:t xml:space="preserve"> liên thông, đồng bộ đưa</w:t>
            </w:r>
            <w:r w:rsidRPr="00E10071">
              <w:rPr>
                <w:rFonts w:ascii="Times New Roman" w:hAnsi="Times New Roman" w:cs="Times New Roman"/>
                <w:color w:val="000000" w:themeColor="text1"/>
                <w:sz w:val="24"/>
                <w:lang w:val="vi-VN"/>
              </w:rPr>
              <w:t xml:space="preserve"> vào</w:t>
            </w:r>
            <w:r w:rsidRPr="00E10071">
              <w:rPr>
                <w:rFonts w:ascii="Times New Roman" w:hAnsi="Times New Roman" w:cs="Times New Roman"/>
                <w:color w:val="000000" w:themeColor="text1"/>
                <w:sz w:val="24"/>
              </w:rPr>
              <w:t xml:space="preserve"> khai thác, sử dụng.</w:t>
            </w:r>
          </w:p>
        </w:tc>
        <w:tc>
          <w:tcPr>
            <w:tcW w:w="4678" w:type="dxa"/>
            <w:vMerge w:val="restart"/>
          </w:tcPr>
          <w:p w14:paraId="41AE5A5B" w14:textId="77777777" w:rsidR="003E58F8" w:rsidRPr="00E10071" w:rsidRDefault="003E58F8" w:rsidP="003E58F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(1) </w:t>
            </w:r>
            <w:r w:rsidRPr="00E10071">
              <w:rPr>
                <w:rFonts w:ascii="Times New Roman" w:hAnsi="Times New Roman" w:cs="Times New Roman"/>
                <w:b/>
                <w:bCs/>
                <w:color w:val="000000" w:themeColor="text1"/>
                <w:sz w:val="24"/>
                <w:szCs w:val="24"/>
              </w:rPr>
              <w:t xml:space="preserve">Các bộ, cơ quan: Công an, Nội vụ, Tài chính, Văn phòng Trung ương Đảng </w:t>
            </w:r>
            <w:r w:rsidRPr="00E10071">
              <w:rPr>
                <w:rFonts w:ascii="Times New Roman" w:hAnsi="Times New Roman" w:cs="Times New Roman"/>
                <w:color w:val="000000" w:themeColor="text1"/>
                <w:sz w:val="24"/>
                <w:szCs w:val="24"/>
              </w:rPr>
              <w:t>kịp thời hỗ trợ hướng dẫn các tỉnh ủy, thành ủy, các bộ, ngành, địa phương trong công tác số hóa hồ sơ tài liệu theo quy định.</w:t>
            </w:r>
          </w:p>
          <w:p w14:paraId="58CD2EAC" w14:textId="77777777" w:rsidR="003E58F8" w:rsidRPr="00E10071" w:rsidRDefault="003E58F8" w:rsidP="003E58F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(2) </w:t>
            </w:r>
            <w:r w:rsidRPr="00E10071">
              <w:rPr>
                <w:rFonts w:ascii="Times New Roman" w:hAnsi="Times New Roman" w:cs="Times New Roman"/>
                <w:b/>
                <w:bCs/>
                <w:color w:val="000000" w:themeColor="text1"/>
                <w:sz w:val="24"/>
                <w:szCs w:val="24"/>
                <w:lang w:val="vi-VN"/>
              </w:rPr>
              <w:t xml:space="preserve">Các bộ, cơ quan: Nông nghiệp và Môi trường, Tư pháp và các cơ quan </w:t>
            </w:r>
            <w:r w:rsidRPr="00E10071">
              <w:rPr>
                <w:rFonts w:ascii="Times New Roman" w:hAnsi="Times New Roman" w:cs="Times New Roman"/>
                <w:color w:val="000000" w:themeColor="text1"/>
                <w:sz w:val="24"/>
                <w:szCs w:val="24"/>
                <w:lang w:val="vi-VN"/>
              </w:rPr>
              <w:t xml:space="preserve">được giao xây dựng các cơ sở dữ liệu chuyên ngành chủ trì, phối hợp với Bộ Công an để hoàn thiện các CSDL: </w:t>
            </w:r>
            <w:r w:rsidRPr="00E10071">
              <w:rPr>
                <w:rFonts w:ascii="Times New Roman" w:hAnsi="Times New Roman" w:cs="Times New Roman"/>
                <w:b/>
                <w:bCs/>
                <w:color w:val="000000" w:themeColor="text1"/>
                <w:sz w:val="24"/>
                <w:szCs w:val="24"/>
              </w:rPr>
              <w:t>đất đai, doanh nghiệp, tài chín</w:t>
            </w:r>
            <w:r w:rsidRPr="00E10071">
              <w:rPr>
                <w:rFonts w:ascii="Times New Roman" w:hAnsi="Times New Roman" w:cs="Times New Roman"/>
                <w:b/>
                <w:bCs/>
                <w:color w:val="000000" w:themeColor="text1"/>
                <w:sz w:val="24"/>
                <w:szCs w:val="24"/>
                <w:lang w:val="vi-VN"/>
              </w:rPr>
              <w:t>h, hộ tịch</w:t>
            </w:r>
            <w:r w:rsidRPr="00E10071">
              <w:rPr>
                <w:rFonts w:ascii="Times New Roman" w:hAnsi="Times New Roman" w:cs="Times New Roman"/>
                <w:color w:val="000000" w:themeColor="text1"/>
                <w:sz w:val="24"/>
                <w:szCs w:val="24"/>
                <w:lang w:val="vi-VN"/>
              </w:rPr>
              <w:t>… để phục vụ cung cấp dịch vụ công trực tuyến toàn trình.</w:t>
            </w:r>
          </w:p>
          <w:p w14:paraId="52845F9D" w14:textId="77777777" w:rsidR="003E58F8" w:rsidRPr="00E10071" w:rsidRDefault="003E58F8" w:rsidP="003E58F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(3) </w:t>
            </w:r>
            <w:r w:rsidRPr="00E10071">
              <w:rPr>
                <w:rFonts w:ascii="Times New Roman" w:hAnsi="Times New Roman" w:cs="Times New Roman"/>
                <w:b/>
                <w:bCs/>
                <w:color w:val="000000" w:themeColor="text1"/>
                <w:sz w:val="24"/>
                <w:szCs w:val="24"/>
                <w:lang w:val="vi-VN"/>
              </w:rPr>
              <w:t xml:space="preserve">Bộ Tư pháp chủ trì, phối hợp với Bộ Công an </w:t>
            </w:r>
            <w:r w:rsidRPr="00E10071">
              <w:rPr>
                <w:rFonts w:ascii="Times New Roman" w:hAnsi="Times New Roman" w:cs="Times New Roman"/>
                <w:color w:val="000000" w:themeColor="text1"/>
                <w:sz w:val="24"/>
                <w:szCs w:val="24"/>
                <w:lang w:val="vi-VN"/>
              </w:rPr>
              <w:t xml:space="preserve">để sớm thống nhất các dữ liệu thành </w:t>
            </w:r>
            <w:r w:rsidRPr="00E10071">
              <w:rPr>
                <w:rFonts w:ascii="Times New Roman" w:hAnsi="Times New Roman" w:cs="Times New Roman"/>
                <w:color w:val="000000" w:themeColor="text1"/>
                <w:sz w:val="24"/>
                <w:szCs w:val="24"/>
                <w:lang w:val="vi-VN"/>
              </w:rPr>
              <w:lastRenderedPageBreak/>
              <w:t xml:space="preserve">phần và cách thức thực hiện kết nối, đồng bộ các CSDL của Bộ Tư pháp với CSDL quốc gia về dân cư, CSDL tổng hợp quốc gia của Bộ Công an. </w:t>
            </w:r>
            <w:r w:rsidRPr="00E10071">
              <w:rPr>
                <w:rFonts w:ascii="Times New Roman" w:hAnsi="Times New Roman" w:cs="Times New Roman"/>
                <w:b/>
                <w:bCs/>
                <w:color w:val="000000" w:themeColor="text1"/>
                <w:sz w:val="24"/>
                <w:szCs w:val="24"/>
                <w:lang w:val="vi-VN"/>
              </w:rPr>
              <w:t>Hoàn thành trước ngày 25/6/2025</w:t>
            </w:r>
            <w:r w:rsidRPr="00E10071">
              <w:rPr>
                <w:rFonts w:ascii="Times New Roman" w:hAnsi="Times New Roman" w:cs="Times New Roman"/>
                <w:color w:val="000000" w:themeColor="text1"/>
                <w:sz w:val="24"/>
                <w:szCs w:val="24"/>
                <w:lang w:val="vi-VN"/>
              </w:rPr>
              <w:t>.</w:t>
            </w:r>
          </w:p>
          <w:p w14:paraId="3B54EFCA" w14:textId="77777777" w:rsidR="003E58F8" w:rsidRPr="00E10071" w:rsidRDefault="003E58F8" w:rsidP="003E58F8">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vi-VN"/>
              </w:rPr>
              <w:t xml:space="preserve">(4) </w:t>
            </w:r>
            <w:r w:rsidRPr="00E10071">
              <w:rPr>
                <w:rFonts w:ascii="Times New Roman" w:hAnsi="Times New Roman" w:cs="Times New Roman"/>
                <w:b/>
                <w:bCs/>
                <w:color w:val="000000" w:themeColor="text1"/>
                <w:sz w:val="24"/>
                <w:szCs w:val="24"/>
              </w:rPr>
              <w:t>Các địa phương:</w:t>
            </w:r>
          </w:p>
          <w:p w14:paraId="447FE57C" w14:textId="77777777" w:rsidR="003E58F8" w:rsidRPr="00E10071" w:rsidRDefault="003E58F8" w:rsidP="003E58F8">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T</w:t>
            </w:r>
            <w:r w:rsidRPr="00E10071">
              <w:rPr>
                <w:rFonts w:ascii="Times New Roman" w:hAnsi="Times New Roman" w:cs="Times New Roman"/>
                <w:color w:val="000000" w:themeColor="text1"/>
                <w:sz w:val="24"/>
                <w:szCs w:val="24"/>
              </w:rPr>
              <w:t>heo phân cấp, chủ động bố trí nguồn lực, kinh phí thực hiện phân loại hồ sơ</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tài liệu để xác định những loại tài liệu cần số hóa; bảo đảm trang thiết bị đầu cuối; đường truyền</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bố trí nhân sự và đào tạo</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tập huấn</w:t>
            </w:r>
            <w:r w:rsidRPr="00E10071">
              <w:rPr>
                <w:rFonts w:ascii="Times New Roman" w:hAnsi="Times New Roman" w:cs="Times New Roman"/>
                <w:color w:val="000000" w:themeColor="text1"/>
                <w:sz w:val="24"/>
                <w:szCs w:val="24"/>
                <w:lang w:val="vi-VN"/>
              </w:rPr>
              <w:t xml:space="preserve"> nghiệp vụ</w:t>
            </w:r>
            <w:r w:rsidRPr="00E10071">
              <w:rPr>
                <w:rFonts w:ascii="Times New Roman" w:hAnsi="Times New Roman" w:cs="Times New Roman"/>
                <w:color w:val="000000" w:themeColor="text1"/>
                <w:sz w:val="24"/>
                <w:szCs w:val="24"/>
              </w:rPr>
              <w:t xml:space="preserve"> tham gia số hóa</w:t>
            </w:r>
            <w:r w:rsidRPr="00E10071">
              <w:rPr>
                <w:rFonts w:ascii="Times New Roman" w:hAnsi="Times New Roman" w:cs="Times New Roman"/>
                <w:color w:val="000000" w:themeColor="text1"/>
                <w:sz w:val="24"/>
                <w:szCs w:val="24"/>
                <w:lang w:val="vi-VN"/>
              </w:rPr>
              <w:t>.</w:t>
            </w:r>
          </w:p>
          <w:p w14:paraId="79939C5C" w14:textId="77777777" w:rsidR="003E58F8" w:rsidRPr="00E10071" w:rsidRDefault="003E58F8" w:rsidP="003E58F8">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Đẩy mạnh số hóa hồ sơ, kết quả giải quyết thủ tục hành chính theo quy định, phục vụ tái sử dụng thông tin, dữ liệu, thuận tiện cho người dân, doanh nghiệp khi thực hiện thủ tục hành chính.</w:t>
            </w:r>
          </w:p>
          <w:p w14:paraId="69B8F6A6" w14:textId="2EE27F37" w:rsidR="003E58F8" w:rsidRPr="00E10071" w:rsidRDefault="003E58F8" w:rsidP="003E58F8">
            <w:pP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Các bộ, cơ quan chủ trì hoàn thành xây dựng, làm sạch và đưa vào khai thác, bảo đảm “</w:t>
            </w:r>
            <w:r w:rsidRPr="00E10071">
              <w:rPr>
                <w:rFonts w:ascii="Times New Roman" w:hAnsi="Times New Roman" w:cs="Times New Roman"/>
                <w:b/>
                <w:bCs/>
                <w:color w:val="000000" w:themeColor="text1"/>
                <w:sz w:val="24"/>
                <w:szCs w:val="24"/>
              </w:rPr>
              <w:t>đúng - đủ - sạch - sống - thống nhất - dùng chung</w:t>
            </w:r>
            <w:r w:rsidRPr="00E10071">
              <w:rPr>
                <w:rFonts w:ascii="Times New Roman" w:hAnsi="Times New Roman" w:cs="Times New Roman"/>
                <w:color w:val="000000" w:themeColor="text1"/>
                <w:sz w:val="24"/>
                <w:szCs w:val="24"/>
              </w:rPr>
              <w:t xml:space="preserve">” đối với </w:t>
            </w:r>
            <w:r w:rsidRPr="00E10071">
              <w:rPr>
                <w:rFonts w:ascii="Times New Roman" w:hAnsi="Times New Roman" w:cs="Times New Roman"/>
                <w:b/>
                <w:bCs/>
                <w:color w:val="000000" w:themeColor="text1"/>
                <w:sz w:val="24"/>
                <w:szCs w:val="24"/>
              </w:rPr>
              <w:t>12</w:t>
            </w:r>
            <w:r w:rsidRPr="00E10071">
              <w:rPr>
                <w:rFonts w:ascii="Times New Roman" w:hAnsi="Times New Roman" w:cs="Times New Roman"/>
                <w:color w:val="000000" w:themeColor="text1"/>
                <w:sz w:val="24"/>
                <w:szCs w:val="24"/>
              </w:rPr>
              <w:t xml:space="preserve"> CSDL quốc gia và chuyên ngành trọng yếu </w:t>
            </w:r>
            <w:r w:rsidRPr="00E10071">
              <w:rPr>
                <w:rFonts w:ascii="Times New Roman" w:hAnsi="Times New Roman" w:cs="Times New Roman"/>
                <w:i/>
                <w:iCs/>
                <w:color w:val="000000" w:themeColor="text1"/>
                <w:sz w:val="24"/>
                <w:szCs w:val="24"/>
              </w:rPr>
              <w:t>(Phụ lục kèm theo)</w:t>
            </w:r>
            <w:r w:rsidRPr="00E10071">
              <w:rPr>
                <w:rFonts w:ascii="Times New Roman" w:hAnsi="Times New Roman" w:cs="Times New Roman"/>
                <w:color w:val="000000" w:themeColor="text1"/>
                <w:sz w:val="24"/>
                <w:szCs w:val="24"/>
              </w:rPr>
              <w:t xml:space="preserve">. Riêng đối với CSDL về tổ chức đảng, đảng viên, cán bộ công chức </w:t>
            </w:r>
            <w:r w:rsidRPr="00E10071">
              <w:rPr>
                <w:rFonts w:ascii="Times New Roman" w:hAnsi="Times New Roman" w:cs="Times New Roman"/>
                <w:b/>
                <w:bCs/>
                <w:color w:val="000000" w:themeColor="text1"/>
                <w:sz w:val="24"/>
                <w:szCs w:val="24"/>
              </w:rPr>
              <w:t>hoàn thành giai đoạn 1 và 2 trong năm 2025, kết thúc vào năm 2026</w:t>
            </w:r>
            <w:r w:rsidRPr="00E10071">
              <w:rPr>
                <w:rFonts w:ascii="Times New Roman" w:hAnsi="Times New Roman" w:cs="Times New Roman"/>
                <w:color w:val="000000" w:themeColor="text1"/>
                <w:sz w:val="24"/>
                <w:szCs w:val="24"/>
              </w:rPr>
              <w:t>.</w:t>
            </w:r>
          </w:p>
        </w:tc>
        <w:tc>
          <w:tcPr>
            <w:tcW w:w="4678" w:type="dxa"/>
            <w:vMerge w:val="restart"/>
          </w:tcPr>
          <w:p w14:paraId="77DB3969" w14:textId="42373C51" w:rsidR="003E58F8" w:rsidRPr="00E10071" w:rsidRDefault="003E58F8" w:rsidP="005169A2">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vi-VN"/>
              </w:rPr>
              <w:lastRenderedPageBreak/>
              <w:t>Bộ Công an</w:t>
            </w:r>
            <w:r w:rsidRPr="00E10071">
              <w:rPr>
                <w:rFonts w:ascii="Times New Roman" w:hAnsi="Times New Roman" w:cs="Times New Roman"/>
                <w:b/>
                <w:bCs/>
                <w:color w:val="000000" w:themeColor="text1"/>
                <w:sz w:val="24"/>
                <w:szCs w:val="24"/>
                <w:lang w:val="en-GB"/>
              </w:rPr>
              <w:t xml:space="preserve"> c</w:t>
            </w:r>
            <w:r w:rsidRPr="00E10071">
              <w:rPr>
                <w:rFonts w:ascii="Times New Roman" w:hAnsi="Times New Roman" w:cs="Times New Roman"/>
                <w:b/>
                <w:bCs/>
                <w:color w:val="000000" w:themeColor="text1"/>
                <w:sz w:val="24"/>
                <w:szCs w:val="24"/>
                <w:lang w:val="vi-VN"/>
              </w:rPr>
              <w:t xml:space="preserve">hủ trì, phối hợp với các bộ, ngành </w:t>
            </w:r>
            <w:r w:rsidRPr="00E10071">
              <w:rPr>
                <w:rFonts w:ascii="Times New Roman" w:hAnsi="Times New Roman" w:cs="Times New Roman"/>
                <w:color w:val="000000" w:themeColor="text1"/>
                <w:sz w:val="24"/>
                <w:szCs w:val="24"/>
                <w:lang w:val="vi-VN"/>
              </w:rPr>
              <w:t xml:space="preserve">được giao nhiệm vụ, khẩn trương xây dựng, hoàn thiện, đưa vào khai thác sử dụng các CSDL quốc gia, chuyên ngành </w:t>
            </w:r>
            <w:r w:rsidRPr="00E10071">
              <w:rPr>
                <w:rFonts w:ascii="Times New Roman" w:hAnsi="Times New Roman" w:cs="Times New Roman"/>
                <w:b/>
                <w:bCs/>
                <w:color w:val="000000" w:themeColor="text1"/>
                <w:sz w:val="24"/>
                <w:szCs w:val="24"/>
                <w:lang w:val="vi-VN"/>
              </w:rPr>
              <w:t>theo lộ trình đã chỉ ra trong năm 2025</w:t>
            </w:r>
            <w:r w:rsidRPr="00E10071">
              <w:rPr>
                <w:rFonts w:ascii="Times New Roman" w:hAnsi="Times New Roman" w:cs="Times New Roman"/>
                <w:b/>
                <w:bCs/>
                <w:color w:val="000000" w:themeColor="text1"/>
                <w:sz w:val="24"/>
                <w:szCs w:val="24"/>
                <w:lang w:val="en-GB"/>
              </w:rPr>
              <w:t>.</w:t>
            </w:r>
          </w:p>
        </w:tc>
      </w:tr>
      <w:tr w:rsidR="00E10071" w:rsidRPr="00E10071" w14:paraId="2C7C1BA3" w14:textId="77777777" w:rsidTr="007707C5">
        <w:tc>
          <w:tcPr>
            <w:tcW w:w="746" w:type="dxa"/>
            <w:vAlign w:val="center"/>
          </w:tcPr>
          <w:p w14:paraId="483C08C4" w14:textId="6B70E6F8" w:rsidR="003E58F8" w:rsidRPr="00E10071" w:rsidRDefault="003E58F8"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w:t>
            </w:r>
          </w:p>
        </w:tc>
        <w:tc>
          <w:tcPr>
            <w:tcW w:w="4919" w:type="dxa"/>
          </w:tcPr>
          <w:p w14:paraId="0DDFEAB2" w14:textId="77777777" w:rsidR="003E58F8" w:rsidRPr="00E10071" w:rsidRDefault="003E58F8" w:rsidP="003E58F8">
            <w:pPr>
              <w:jc w:val="both"/>
              <w:rPr>
                <w:rFonts w:ascii="Times New Roman" w:hAnsi="Times New Roman" w:cs="Times New Roman"/>
                <w:color w:val="000000" w:themeColor="text1"/>
                <w:sz w:val="24"/>
              </w:rPr>
            </w:pPr>
            <w:r w:rsidRPr="00E10071">
              <w:rPr>
                <w:rFonts w:ascii="Times New Roman" w:hAnsi="Times New Roman" w:cs="Times New Roman"/>
                <w:b/>
                <w:bCs/>
                <w:color w:val="000000" w:themeColor="text1"/>
                <w:sz w:val="24"/>
              </w:rPr>
              <w:t>Việc</w:t>
            </w:r>
            <w:r w:rsidRPr="00E10071">
              <w:rPr>
                <w:rFonts w:ascii="Times New Roman" w:hAnsi="Times New Roman" w:cs="Times New Roman"/>
                <w:b/>
                <w:bCs/>
                <w:color w:val="000000" w:themeColor="text1"/>
                <w:sz w:val="24"/>
                <w:lang w:val="vi-VN"/>
              </w:rPr>
              <w:t xml:space="preserve"> t</w:t>
            </w:r>
            <w:r w:rsidRPr="00E10071">
              <w:rPr>
                <w:rFonts w:ascii="Times New Roman" w:hAnsi="Times New Roman" w:cs="Times New Roman"/>
                <w:b/>
                <w:bCs/>
                <w:color w:val="000000" w:themeColor="text1"/>
                <w:sz w:val="24"/>
              </w:rPr>
              <w:t>hể</w:t>
            </w:r>
            <w:r w:rsidRPr="00E10071">
              <w:rPr>
                <w:rFonts w:ascii="Times New Roman" w:hAnsi="Times New Roman" w:cs="Times New Roman"/>
                <w:b/>
                <w:bCs/>
                <w:color w:val="000000" w:themeColor="text1"/>
                <w:sz w:val="24"/>
                <w:lang w:val="vi-VN"/>
              </w:rPr>
              <w:t xml:space="preserve"> chế hóa </w:t>
            </w:r>
            <w:r w:rsidRPr="00E10071">
              <w:rPr>
                <w:rFonts w:ascii="Times New Roman" w:hAnsi="Times New Roman" w:cs="Times New Roman"/>
                <w:color w:val="000000" w:themeColor="text1"/>
                <w:sz w:val="24"/>
                <w:lang w:val="vi-VN"/>
              </w:rPr>
              <w:t>c</w:t>
            </w:r>
            <w:r w:rsidRPr="00E10071">
              <w:rPr>
                <w:rFonts w:ascii="Times New Roman" w:hAnsi="Times New Roman" w:cs="Times New Roman"/>
                <w:color w:val="000000" w:themeColor="text1"/>
                <w:sz w:val="24"/>
              </w:rPr>
              <w:t xml:space="preserve">ác quy định về dữ liệu,  việc quản trị dữ liệu </w:t>
            </w:r>
          </w:p>
          <w:p w14:paraId="42291C2C" w14:textId="757CB611" w:rsidR="003E58F8" w:rsidRPr="00E10071" w:rsidRDefault="003E58F8" w:rsidP="003E58F8">
            <w:pPr>
              <w:jc w:val="both"/>
              <w:rPr>
                <w:rFonts w:ascii="Times New Roman" w:hAnsi="Times New Roman" w:cs="Times New Roman"/>
                <w:color w:val="000000" w:themeColor="text1"/>
                <w:sz w:val="24"/>
              </w:rPr>
            </w:pPr>
            <w:r w:rsidRPr="00E10071">
              <w:rPr>
                <w:rFonts w:ascii="Times New Roman" w:hAnsi="Times New Roman" w:cs="Times New Roman"/>
                <w:color w:val="000000" w:themeColor="text1"/>
                <w:sz w:val="24"/>
              </w:rPr>
              <w:t>còn</w:t>
            </w:r>
            <w:r w:rsidRPr="00E10071">
              <w:rPr>
                <w:rFonts w:ascii="Times New Roman" w:hAnsi="Times New Roman" w:cs="Times New Roman"/>
                <w:color w:val="000000" w:themeColor="text1"/>
                <w:sz w:val="24"/>
                <w:lang w:val="vi-VN"/>
              </w:rPr>
              <w:t xml:space="preserve"> </w:t>
            </w:r>
            <w:r w:rsidRPr="00E10071">
              <w:rPr>
                <w:rFonts w:ascii="Times New Roman" w:hAnsi="Times New Roman" w:cs="Times New Roman"/>
                <w:b/>
                <w:bCs/>
                <w:color w:val="000000" w:themeColor="text1"/>
                <w:sz w:val="24"/>
                <w:u w:val="single"/>
                <w:lang w:val="vi-VN"/>
              </w:rPr>
              <w:t>đang hoàn thiện</w:t>
            </w:r>
            <w:r w:rsidRPr="00E10071">
              <w:rPr>
                <w:rFonts w:ascii="Times New Roman" w:hAnsi="Times New Roman" w:cs="Times New Roman"/>
                <w:color w:val="000000" w:themeColor="text1"/>
                <w:sz w:val="24"/>
                <w:lang w:val="vi-VN"/>
              </w:rPr>
              <w:t>; dữ liệu phục vụ các dịch</w:t>
            </w:r>
            <w:r w:rsidRPr="00E10071">
              <w:rPr>
                <w:rFonts w:ascii="Times New Roman" w:hAnsi="Times New Roman" w:cs="Times New Roman"/>
                <w:color w:val="000000" w:themeColor="text1"/>
                <w:sz w:val="24"/>
                <w:lang w:val="en-GB"/>
              </w:rPr>
              <w:t xml:space="preserve"> </w:t>
            </w:r>
            <w:r w:rsidRPr="00E10071">
              <w:rPr>
                <w:rFonts w:ascii="Times New Roman" w:hAnsi="Times New Roman" w:cs="Times New Roman"/>
                <w:color w:val="000000" w:themeColor="text1"/>
                <w:sz w:val="24"/>
                <w:lang w:val="vi-VN"/>
              </w:rPr>
              <w:t xml:space="preserve">vụ, tiện ích </w:t>
            </w:r>
            <w:r w:rsidRPr="00E10071">
              <w:rPr>
                <w:rFonts w:ascii="Times New Roman" w:hAnsi="Times New Roman" w:cs="Times New Roman"/>
                <w:b/>
                <w:bCs/>
                <w:color w:val="000000" w:themeColor="text1"/>
                <w:sz w:val="24"/>
                <w:u w:val="single"/>
                <w:lang w:val="vi-VN"/>
              </w:rPr>
              <w:t xml:space="preserve">còn thiếu </w:t>
            </w:r>
            <w:r w:rsidRPr="00E10071">
              <w:rPr>
                <w:rFonts w:ascii="Times New Roman" w:hAnsi="Times New Roman" w:cs="Times New Roman"/>
                <w:color w:val="000000" w:themeColor="text1"/>
                <w:sz w:val="24"/>
                <w:lang w:val="vi-VN"/>
              </w:rPr>
              <w:t xml:space="preserve">và còn </w:t>
            </w:r>
            <w:r w:rsidRPr="00E10071">
              <w:rPr>
                <w:rFonts w:ascii="Times New Roman" w:hAnsi="Times New Roman" w:cs="Times New Roman"/>
                <w:b/>
                <w:bCs/>
                <w:color w:val="000000" w:themeColor="text1"/>
                <w:sz w:val="24"/>
                <w:lang w:val="vi-VN"/>
              </w:rPr>
              <w:t>trùng lặp, chưa chuẩn hóa,</w:t>
            </w:r>
            <w:r w:rsidRPr="00E10071">
              <w:rPr>
                <w:rFonts w:ascii="Times New Roman" w:hAnsi="Times New Roman" w:cs="Times New Roman"/>
                <w:b/>
                <w:bCs/>
                <w:color w:val="000000" w:themeColor="text1"/>
                <w:sz w:val="24"/>
                <w:lang w:val="en-GB"/>
              </w:rPr>
              <w:t xml:space="preserve"> </w:t>
            </w:r>
            <w:r w:rsidRPr="00E10071">
              <w:rPr>
                <w:rFonts w:ascii="Times New Roman" w:hAnsi="Times New Roman" w:cs="Times New Roman"/>
                <w:b/>
                <w:bCs/>
                <w:color w:val="000000" w:themeColor="text1"/>
                <w:sz w:val="24"/>
                <w:lang w:val="vi-VN"/>
              </w:rPr>
              <w:t>làm sạch để khai thác hiệu quả, đồng bộ</w:t>
            </w:r>
            <w:r w:rsidRPr="00E10071">
              <w:rPr>
                <w:rFonts w:ascii="Times New Roman" w:hAnsi="Times New Roman" w:cs="Times New Roman"/>
                <w:color w:val="000000" w:themeColor="text1"/>
                <w:sz w:val="24"/>
                <w:lang w:val="en-GB"/>
              </w:rPr>
              <w:t>.</w:t>
            </w:r>
            <w:r w:rsidRPr="00E10071">
              <w:rPr>
                <w:b/>
                <w:bCs/>
                <w:color w:val="000000" w:themeColor="text1"/>
                <w:sz w:val="24"/>
              </w:rPr>
              <w:t xml:space="preserve"> </w:t>
            </w:r>
          </w:p>
        </w:tc>
        <w:tc>
          <w:tcPr>
            <w:tcW w:w="4678" w:type="dxa"/>
            <w:vMerge/>
          </w:tcPr>
          <w:p w14:paraId="3E2A9D13" w14:textId="77777777" w:rsidR="003E58F8" w:rsidRPr="00E10071" w:rsidRDefault="003E58F8" w:rsidP="003E58F8">
            <w:pPr>
              <w:rPr>
                <w:rFonts w:ascii="Times New Roman" w:hAnsi="Times New Roman" w:cs="Times New Roman"/>
                <w:color w:val="000000" w:themeColor="text1"/>
                <w:sz w:val="24"/>
                <w:szCs w:val="24"/>
              </w:rPr>
            </w:pPr>
          </w:p>
        </w:tc>
        <w:tc>
          <w:tcPr>
            <w:tcW w:w="4678" w:type="dxa"/>
            <w:vMerge/>
          </w:tcPr>
          <w:p w14:paraId="03D8BA9F" w14:textId="77777777" w:rsidR="003E58F8" w:rsidRPr="00E10071" w:rsidRDefault="003E58F8" w:rsidP="003E58F8">
            <w:pPr>
              <w:rPr>
                <w:rFonts w:ascii="Times New Roman" w:hAnsi="Times New Roman" w:cs="Times New Roman"/>
                <w:color w:val="000000" w:themeColor="text1"/>
                <w:sz w:val="24"/>
                <w:szCs w:val="24"/>
              </w:rPr>
            </w:pPr>
          </w:p>
        </w:tc>
      </w:tr>
      <w:tr w:rsidR="00E10071" w:rsidRPr="00E10071" w14:paraId="298B6EAD" w14:textId="77777777" w:rsidTr="007707C5">
        <w:tc>
          <w:tcPr>
            <w:tcW w:w="746" w:type="dxa"/>
            <w:vAlign w:val="center"/>
          </w:tcPr>
          <w:p w14:paraId="60067B7B" w14:textId="3AA0DACE" w:rsidR="003E58F8" w:rsidRPr="00E10071" w:rsidRDefault="003E58F8"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w:t>
            </w:r>
          </w:p>
        </w:tc>
        <w:tc>
          <w:tcPr>
            <w:tcW w:w="4919" w:type="dxa"/>
          </w:tcPr>
          <w:p w14:paraId="73BC1424" w14:textId="6346E865" w:rsidR="003E58F8" w:rsidRPr="00E10071" w:rsidRDefault="003E58F8" w:rsidP="003E58F8">
            <w:pPr>
              <w:jc w:val="both"/>
              <w:rPr>
                <w:rFonts w:ascii="Times New Roman" w:hAnsi="Times New Roman" w:cs="Times New Roman"/>
                <w:color w:val="000000" w:themeColor="text1"/>
                <w:sz w:val="24"/>
              </w:rPr>
            </w:pPr>
            <w:r w:rsidRPr="00E10071">
              <w:rPr>
                <w:rFonts w:ascii="Times New Roman" w:hAnsi="Times New Roman" w:cs="Times New Roman"/>
                <w:b/>
                <w:bCs/>
                <w:color w:val="000000" w:themeColor="text1"/>
                <w:sz w:val="24"/>
              </w:rPr>
              <w:t>Việc số hóa, lưu trữ hồ sơ</w:t>
            </w:r>
            <w:r w:rsidRPr="00E10071">
              <w:rPr>
                <w:rFonts w:ascii="Times New Roman" w:hAnsi="Times New Roman" w:cs="Times New Roman"/>
                <w:color w:val="000000" w:themeColor="text1"/>
                <w:sz w:val="24"/>
              </w:rPr>
              <w:t>, tài liệu</w:t>
            </w:r>
            <w:r w:rsidRPr="00E10071">
              <w:rPr>
                <w:rFonts w:ascii="Times New Roman" w:hAnsi="Times New Roman" w:cs="Times New Roman"/>
                <w:color w:val="000000" w:themeColor="text1"/>
                <w:sz w:val="24"/>
                <w:lang w:val="vi-VN"/>
              </w:rPr>
              <w:t xml:space="preserve"> còn </w:t>
            </w:r>
            <w:r w:rsidRPr="00E10071">
              <w:rPr>
                <w:rFonts w:ascii="Times New Roman" w:hAnsi="Times New Roman" w:cs="Times New Roman"/>
                <w:b/>
                <w:bCs/>
                <w:color w:val="000000" w:themeColor="text1"/>
                <w:sz w:val="24"/>
                <w:lang w:val="vi-VN"/>
              </w:rPr>
              <w:t xml:space="preserve">khó khăn </w:t>
            </w:r>
            <w:r w:rsidRPr="00E10071">
              <w:rPr>
                <w:rFonts w:ascii="Times New Roman" w:hAnsi="Times New Roman" w:cs="Times New Roman"/>
                <w:color w:val="000000" w:themeColor="text1"/>
                <w:sz w:val="24"/>
                <w:lang w:val="vi-VN"/>
              </w:rPr>
              <w:t>do s</w:t>
            </w:r>
            <w:r w:rsidRPr="00E10071">
              <w:rPr>
                <w:rFonts w:ascii="Times New Roman" w:hAnsi="Times New Roman" w:cs="Times New Roman"/>
                <w:color w:val="000000" w:themeColor="text1"/>
                <w:sz w:val="24"/>
              </w:rPr>
              <w:t xml:space="preserve">ố lượng tài liệu lưu trữ cơ quan, </w:t>
            </w:r>
            <w:r w:rsidRPr="00E10071">
              <w:rPr>
                <w:rFonts w:ascii="Times New Roman" w:hAnsi="Times New Roman" w:cs="Times New Roman"/>
                <w:b/>
                <w:bCs/>
                <w:color w:val="000000" w:themeColor="text1"/>
                <w:sz w:val="24"/>
              </w:rPr>
              <w:t xml:space="preserve">lưu trữ lịch sử </w:t>
            </w:r>
            <w:r w:rsidRPr="00E10071">
              <w:rPr>
                <w:rFonts w:ascii="Times New Roman" w:hAnsi="Times New Roman" w:cs="Times New Roman"/>
                <w:color w:val="000000" w:themeColor="text1"/>
                <w:sz w:val="24"/>
              </w:rPr>
              <w:t xml:space="preserve">của các đơn vị là rất lớn; nguồn lực kinh phí, </w:t>
            </w:r>
            <w:r w:rsidRPr="00E10071">
              <w:rPr>
                <w:rFonts w:ascii="Times New Roman" w:hAnsi="Times New Roman" w:cs="Times New Roman"/>
                <w:b/>
                <w:bCs/>
                <w:color w:val="000000" w:themeColor="text1"/>
                <w:sz w:val="24"/>
              </w:rPr>
              <w:lastRenderedPageBreak/>
              <w:t>con người cho chỉnh lý, số hóa chưa đáp ứng</w:t>
            </w:r>
            <w:r w:rsidRPr="00E10071">
              <w:rPr>
                <w:rFonts w:ascii="Times New Roman" w:hAnsi="Times New Roman" w:cs="Times New Roman"/>
                <w:color w:val="000000" w:themeColor="text1"/>
                <w:sz w:val="24"/>
              </w:rPr>
              <w:t xml:space="preserve">; </w:t>
            </w:r>
            <w:r w:rsidRPr="00E10071">
              <w:rPr>
                <w:rFonts w:ascii="Times New Roman" w:hAnsi="Times New Roman" w:cs="Times New Roman"/>
                <w:b/>
                <w:bCs/>
                <w:color w:val="000000" w:themeColor="text1"/>
                <w:sz w:val="24"/>
                <w:lang w:val="vi-VN"/>
              </w:rPr>
              <w:t>t</w:t>
            </w:r>
            <w:r w:rsidRPr="00E10071">
              <w:rPr>
                <w:rFonts w:ascii="Times New Roman" w:hAnsi="Times New Roman" w:cs="Times New Roman"/>
                <w:b/>
                <w:bCs/>
                <w:color w:val="000000" w:themeColor="text1"/>
                <w:sz w:val="24"/>
              </w:rPr>
              <w:t>rang thiết bị đầu cuối</w:t>
            </w:r>
            <w:r w:rsidRPr="00E10071">
              <w:rPr>
                <w:rFonts w:ascii="Times New Roman" w:hAnsi="Times New Roman" w:cs="Times New Roman"/>
                <w:color w:val="000000" w:themeColor="text1"/>
                <w:sz w:val="24"/>
              </w:rPr>
              <w:t xml:space="preserve"> phục vụ công tác số hóa</w:t>
            </w:r>
            <w:r w:rsidRPr="00E10071">
              <w:rPr>
                <w:rFonts w:ascii="Times New Roman" w:hAnsi="Times New Roman" w:cs="Times New Roman"/>
                <w:color w:val="000000" w:themeColor="text1"/>
                <w:sz w:val="24"/>
                <w:lang w:val="vi-VN"/>
              </w:rPr>
              <w:t xml:space="preserve"> tại địa phương</w:t>
            </w:r>
            <w:r w:rsidRPr="00E10071">
              <w:rPr>
                <w:rFonts w:ascii="Times New Roman" w:hAnsi="Times New Roman" w:cs="Times New Roman"/>
                <w:color w:val="000000" w:themeColor="text1"/>
                <w:sz w:val="24"/>
              </w:rPr>
              <w:t xml:space="preserve"> </w:t>
            </w:r>
            <w:r w:rsidRPr="00E10071">
              <w:rPr>
                <w:rFonts w:ascii="Times New Roman" w:hAnsi="Times New Roman" w:cs="Times New Roman"/>
                <w:b/>
                <w:bCs/>
                <w:color w:val="000000" w:themeColor="text1"/>
                <w:sz w:val="24"/>
                <w:u w:val="single"/>
              </w:rPr>
              <w:t>còn thiếu</w:t>
            </w:r>
            <w:r w:rsidRPr="00E10071">
              <w:rPr>
                <w:rFonts w:ascii="Times New Roman" w:hAnsi="Times New Roman" w:cs="Times New Roman"/>
                <w:b/>
                <w:bCs/>
                <w:color w:val="000000" w:themeColor="text1"/>
                <w:sz w:val="24"/>
              </w:rPr>
              <w:t xml:space="preserve"> và chưa được đầu tư kịp thời</w:t>
            </w:r>
            <w:r w:rsidRPr="00E10071">
              <w:rPr>
                <w:rFonts w:ascii="Times New Roman" w:hAnsi="Times New Roman" w:cs="Times New Roman"/>
                <w:color w:val="000000" w:themeColor="text1"/>
                <w:sz w:val="24"/>
              </w:rPr>
              <w:t>.</w:t>
            </w:r>
          </w:p>
        </w:tc>
        <w:tc>
          <w:tcPr>
            <w:tcW w:w="4678" w:type="dxa"/>
            <w:vMerge/>
          </w:tcPr>
          <w:p w14:paraId="115DAFF4" w14:textId="77777777" w:rsidR="003E58F8" w:rsidRPr="00E10071" w:rsidRDefault="003E58F8" w:rsidP="003E58F8">
            <w:pPr>
              <w:rPr>
                <w:rFonts w:ascii="Times New Roman" w:hAnsi="Times New Roman" w:cs="Times New Roman"/>
                <w:color w:val="000000" w:themeColor="text1"/>
                <w:sz w:val="24"/>
                <w:szCs w:val="24"/>
              </w:rPr>
            </w:pPr>
          </w:p>
        </w:tc>
        <w:tc>
          <w:tcPr>
            <w:tcW w:w="4678" w:type="dxa"/>
            <w:vMerge/>
          </w:tcPr>
          <w:p w14:paraId="5233D551" w14:textId="77777777" w:rsidR="003E58F8" w:rsidRPr="00E10071" w:rsidRDefault="003E58F8" w:rsidP="003E58F8">
            <w:pPr>
              <w:rPr>
                <w:rFonts w:ascii="Times New Roman" w:hAnsi="Times New Roman" w:cs="Times New Roman"/>
                <w:color w:val="000000" w:themeColor="text1"/>
                <w:sz w:val="24"/>
                <w:szCs w:val="24"/>
              </w:rPr>
            </w:pPr>
          </w:p>
        </w:tc>
      </w:tr>
      <w:tr w:rsidR="00E10071" w:rsidRPr="00E10071" w14:paraId="01B4B6BA" w14:textId="77777777" w:rsidTr="00657CF6">
        <w:trPr>
          <w:trHeight w:val="769"/>
        </w:trPr>
        <w:tc>
          <w:tcPr>
            <w:tcW w:w="15021" w:type="dxa"/>
            <w:gridSpan w:val="4"/>
            <w:vAlign w:val="center"/>
          </w:tcPr>
          <w:p w14:paraId="74ABE673" w14:textId="796D4CFF" w:rsidR="009D6670" w:rsidRPr="00E10071" w:rsidRDefault="009D6670" w:rsidP="009D6670">
            <w:pPr>
              <w:rPr>
                <w:rFonts w:ascii="Times New Roman" w:hAnsi="Times New Roman" w:cs="Times New Roman"/>
                <w:b/>
                <w:bCs/>
                <w:color w:val="000000" w:themeColor="text1"/>
                <w:sz w:val="24"/>
              </w:rPr>
            </w:pPr>
            <w:r w:rsidRPr="00E10071">
              <w:rPr>
                <w:rFonts w:ascii="Times New Roman" w:hAnsi="Times New Roman" w:cs="Times New Roman"/>
                <w:b/>
                <w:bCs/>
                <w:color w:val="000000" w:themeColor="text1"/>
                <w:sz w:val="24"/>
              </w:rPr>
              <w:t>IV. VỀ CÁC NỀN TẢNG, ỨNG DỤNG PHỤC VỤ NGƯỜI DÂN, DOANH NGHIỆP VÀ HOẠT ĐỘNG TRONG CÁC CƠ QUAN HỆ THỐNG CHÍNH TRỊ</w:t>
            </w:r>
          </w:p>
        </w:tc>
      </w:tr>
      <w:tr w:rsidR="00E10071" w:rsidRPr="00E10071" w14:paraId="29D6EA43" w14:textId="77777777" w:rsidTr="007707C5">
        <w:tc>
          <w:tcPr>
            <w:tcW w:w="746" w:type="dxa"/>
            <w:vAlign w:val="center"/>
          </w:tcPr>
          <w:p w14:paraId="679466DB" w14:textId="0A0F6E30" w:rsidR="000E2250" w:rsidRPr="00E10071" w:rsidRDefault="000E2250"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3132EE57" w14:textId="77777777" w:rsidR="000E2250" w:rsidRPr="00E10071" w:rsidRDefault="000E2250" w:rsidP="00657CF6">
            <w:pPr>
              <w:jc w:val="both"/>
              <w:rPr>
                <w:rFonts w:ascii="Times New Roman" w:hAnsi="Times New Roman" w:cs="Times New Roman"/>
                <w:b/>
                <w:bCs/>
                <w:color w:val="000000" w:themeColor="text1"/>
                <w:sz w:val="24"/>
                <w:lang w:val="vi-VN"/>
              </w:rPr>
            </w:pPr>
            <w:r w:rsidRPr="00E10071">
              <w:rPr>
                <w:rFonts w:ascii="Times New Roman" w:hAnsi="Times New Roman" w:cs="Times New Roman"/>
                <w:b/>
                <w:bCs/>
                <w:color w:val="000000" w:themeColor="text1"/>
                <w:sz w:val="24"/>
              </w:rPr>
              <w:t>Các nền tảng kết nối, chia sẻ dữ liệu cấp quốc gia và cấp địa phương</w:t>
            </w:r>
            <w:r w:rsidRPr="00E10071">
              <w:rPr>
                <w:rFonts w:ascii="Times New Roman" w:hAnsi="Times New Roman" w:cs="Times New Roman"/>
                <w:b/>
                <w:bCs/>
                <w:color w:val="000000" w:themeColor="text1"/>
                <w:sz w:val="24"/>
                <w:lang w:val="vi-VN"/>
              </w:rPr>
              <w:t xml:space="preserve"> cần được rà soát, đánh </w:t>
            </w:r>
            <w:r w:rsidRPr="00E10071">
              <w:rPr>
                <w:rFonts w:ascii="Times New Roman" w:hAnsi="Times New Roman" w:cs="Times New Roman"/>
                <w:b/>
                <w:bCs/>
                <w:color w:val="000000" w:themeColor="text1"/>
                <w:sz w:val="24"/>
                <w:lang w:val="vi-VN"/>
              </w:rPr>
              <w:lastRenderedPageBreak/>
              <w:t xml:space="preserve">giá, xác định vai trò để đầu tư nâng cấp thúc đẩy phục vụ </w:t>
            </w:r>
            <w:r w:rsidRPr="00E10071">
              <w:rPr>
                <w:rFonts w:ascii="Times New Roman" w:hAnsi="Times New Roman" w:cs="Times New Roman"/>
                <w:b/>
                <w:bCs/>
                <w:color w:val="000000" w:themeColor="text1"/>
                <w:sz w:val="24"/>
                <w:lang w:val="en-GB"/>
              </w:rPr>
              <w:t xml:space="preserve">CĐS </w:t>
            </w:r>
            <w:r w:rsidRPr="00E10071">
              <w:rPr>
                <w:rFonts w:ascii="Times New Roman" w:hAnsi="Times New Roman" w:cs="Times New Roman"/>
                <w:b/>
                <w:bCs/>
                <w:color w:val="000000" w:themeColor="text1"/>
                <w:sz w:val="24"/>
                <w:lang w:val="vi-VN"/>
              </w:rPr>
              <w:t>toàn hệ thống chính trị</w:t>
            </w:r>
          </w:p>
          <w:p w14:paraId="09EE516E" w14:textId="77777777" w:rsidR="000E2250" w:rsidRPr="00E10071" w:rsidRDefault="000E2250" w:rsidP="00657CF6">
            <w:pPr>
              <w:jc w:val="both"/>
              <w:rPr>
                <w:rFonts w:ascii="Times New Roman" w:hAnsi="Times New Roman" w:cs="Times New Roman"/>
                <w:b/>
                <w:bCs/>
                <w:color w:val="000000" w:themeColor="text1"/>
                <w:sz w:val="24"/>
              </w:rPr>
            </w:pPr>
            <w:r w:rsidRPr="00E10071">
              <w:rPr>
                <w:rFonts w:ascii="Times New Roman" w:hAnsi="Times New Roman" w:cs="Times New Roman"/>
                <w:b/>
                <w:bCs/>
                <w:color w:val="000000" w:themeColor="text1"/>
                <w:sz w:val="24"/>
              </w:rPr>
              <w:t>(1) Trục liên thông văn bản quốc gia</w:t>
            </w:r>
            <w:r w:rsidRPr="00E10071">
              <w:rPr>
                <w:rFonts w:ascii="Times New Roman" w:hAnsi="Times New Roman" w:cs="Times New Roman"/>
                <w:b/>
                <w:bCs/>
                <w:color w:val="000000" w:themeColor="text1"/>
                <w:sz w:val="24"/>
                <w:lang w:val="en-GB"/>
              </w:rPr>
              <w:t xml:space="preserve">: </w:t>
            </w:r>
          </w:p>
          <w:p w14:paraId="16B6A9ED" w14:textId="77777777" w:rsidR="000E2250" w:rsidRPr="00E10071" w:rsidRDefault="000E2250" w:rsidP="00657CF6">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Là nền tảng số dùng chung được triển khai từ tháng 3/2019 (Quyết định 28/2018/QĐ-TTg)</w:t>
            </w:r>
            <w:r w:rsidRPr="00E10071">
              <w:rPr>
                <w:rFonts w:ascii="Times New Roman" w:hAnsi="Times New Roman" w:cs="Times New Roman"/>
                <w:bCs/>
                <w:color w:val="000000" w:themeColor="text1"/>
                <w:sz w:val="24"/>
                <w:lang w:val="vi-VN"/>
              </w:rPr>
              <w:t xml:space="preserve"> do VPCP quản lý vận hành;</w:t>
            </w:r>
            <w:r w:rsidRPr="00E10071">
              <w:rPr>
                <w:rFonts w:ascii="Times New Roman" w:hAnsi="Times New Roman" w:cs="Times New Roman"/>
                <w:bCs/>
                <w:color w:val="000000" w:themeColor="text1"/>
                <w:sz w:val="24"/>
              </w:rPr>
              <w:t xml:space="preserve"> đóng vai trò then chốt trong chuyển đổi số quốc gia và xây dựng Chính phủ số. Trục bảo đảm gửi, nhận văn bản điện tử nhanh chóng, bảo mật, xác thực giữa các cơ quan từ Trung ương đến địa phương, thay thế văn bản giấy và tạo hạ tầng chia sẻ dữ liệu đáng tin cậy giữa các hệ thống thông tin, cơ sở dữ liệu. Trục đã kết nối 100% bộ, ngành, địa phương và nhiều cơ quan Trung ương, phục vụ gửi/nhận trên 52,3 triệu văn bản điện tử. Ngoài gửi</w:t>
            </w:r>
            <w:r w:rsidRPr="00E10071">
              <w:rPr>
                <w:rFonts w:ascii="Times New Roman" w:hAnsi="Times New Roman" w:cs="Times New Roman"/>
                <w:bCs/>
                <w:color w:val="000000" w:themeColor="text1"/>
                <w:sz w:val="24"/>
                <w:lang w:val="vi-VN"/>
              </w:rPr>
              <w:t>, nhận</w:t>
            </w:r>
            <w:r w:rsidRPr="00E10071">
              <w:rPr>
                <w:rFonts w:ascii="Times New Roman" w:hAnsi="Times New Roman" w:cs="Times New Roman"/>
                <w:bCs/>
                <w:color w:val="000000" w:themeColor="text1"/>
                <w:sz w:val="24"/>
              </w:rPr>
              <w:t xml:space="preserve"> văn bản, Trục còn hỗ trợ kết nối Cổng DVCQG với các CSDL quốc gia, phục vụ hiệu quả giải quyết TTHC và thanh toán không dùng tiền mặt,…</w:t>
            </w:r>
          </w:p>
          <w:p w14:paraId="78A1AF14" w14:textId="77777777" w:rsidR="000E2250" w:rsidRPr="00E10071" w:rsidRDefault="000E2250" w:rsidP="00657CF6">
            <w:pPr>
              <w:jc w:val="both"/>
              <w:rPr>
                <w:rFonts w:ascii="Times New Roman" w:hAnsi="Times New Roman" w:cs="Times New Roman"/>
                <w:b/>
                <w:bCs/>
                <w:color w:val="000000" w:themeColor="text1"/>
                <w:sz w:val="24"/>
              </w:rPr>
            </w:pPr>
            <w:r w:rsidRPr="00E10071">
              <w:rPr>
                <w:rFonts w:ascii="Times New Roman" w:hAnsi="Times New Roman" w:cs="Times New Roman"/>
                <w:b/>
                <w:bCs/>
                <w:color w:val="000000" w:themeColor="text1"/>
                <w:sz w:val="24"/>
              </w:rPr>
              <w:t>(2) Nền tảng tích hợp, chia sẻ dữ liệu quốc gia (NDXP); Nền tảng tích hợp, chia sẻ dùng chung cấp tỉnh (LGSP)</w:t>
            </w:r>
          </w:p>
          <w:p w14:paraId="6DC68521" w14:textId="77777777" w:rsidR="000E2250" w:rsidRPr="00E10071" w:rsidRDefault="000E2250" w:rsidP="00657CF6">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Nền tảng NDXP được Bộ Khoa học và Công nghệ (Cục Chuyển đổi số quốc gia) đầu tư xây dựng theo kiến trúc CPĐT từ năm 2020.</w:t>
            </w:r>
            <w:r w:rsidRPr="00E10071">
              <w:rPr>
                <w:rFonts w:ascii="Times New Roman" w:hAnsi="Times New Roman" w:cs="Times New Roman"/>
                <w:bCs/>
                <w:color w:val="000000" w:themeColor="text1"/>
                <w:sz w:val="24"/>
                <w:lang w:val="en-GB"/>
              </w:rPr>
              <w:t xml:space="preserve"> </w:t>
            </w:r>
            <w:r w:rsidRPr="00E10071">
              <w:rPr>
                <w:rFonts w:ascii="Times New Roman" w:hAnsi="Times New Roman" w:cs="Times New Roman"/>
                <w:bCs/>
                <w:color w:val="000000" w:themeColor="text1"/>
                <w:sz w:val="24"/>
              </w:rPr>
              <w:t xml:space="preserve">NDXP là hệ thống trung gian kết nối các hạ tầng tích hợp, chia sẻ dữ liệu của các bộ, ngành, địa phương (LGSP) tạo thành hạ tầng cơ bản phục vụ kết nối, chia sẻ dữ liệu thông suốt từ Trung ương tới địa phương. Việc kết nối, chia sẻ dữ liệu qua </w:t>
            </w:r>
            <w:r w:rsidRPr="00E10071">
              <w:rPr>
                <w:rFonts w:ascii="Times New Roman" w:hAnsi="Times New Roman" w:cs="Times New Roman"/>
                <w:bCs/>
                <w:color w:val="000000" w:themeColor="text1"/>
                <w:sz w:val="24"/>
              </w:rPr>
              <w:lastRenderedPageBreak/>
              <w:t>NDXP đã tăng mạnh theo các năm (từ 11 triệu giao dịch năm 2020 lên hơn 1 tỷ giao dịch vào năm 2024, lũy kế đến nay hơn 3,3 tỷ giao dịch). Từ đầu năm 2025 đến nay (14/6) đã có 594,7 triệu giao dịch; trung bình mỗi ngày có khoảng 3,5 triệu giao dịch; góp phần đắc lực vào việc đơn giản hóa các thủ tục hành chính và liên thông giữa các cơ quan nhà nước.</w:t>
            </w:r>
            <w:r w:rsidRPr="00E10071">
              <w:rPr>
                <w:rFonts w:ascii="Times New Roman" w:hAnsi="Times New Roman" w:cs="Times New Roman"/>
                <w:bCs/>
                <w:color w:val="000000" w:themeColor="text1"/>
                <w:sz w:val="24"/>
                <w:lang w:val="en-GB"/>
              </w:rPr>
              <w:t xml:space="preserve"> </w:t>
            </w:r>
            <w:r w:rsidRPr="00E10071">
              <w:rPr>
                <w:rFonts w:ascii="Times New Roman" w:hAnsi="Times New Roman" w:cs="Times New Roman"/>
                <w:bCs/>
                <w:color w:val="000000" w:themeColor="text1"/>
                <w:sz w:val="24"/>
              </w:rPr>
              <w:t>Hiện nay, tất cả các bộ, ngành địa phương cũng đã có LGSP là hệ thống nhánh và kết nối với NDXP để chia sẻ trong nội bộ bộ, nghành, địa phương và chia sẻ dữ liệu ra bên ngoài.</w:t>
            </w:r>
          </w:p>
          <w:p w14:paraId="73EE2E5C" w14:textId="77777777" w:rsidR="000E2250" w:rsidRPr="00E10071" w:rsidRDefault="000E2250" w:rsidP="00657CF6">
            <w:pPr>
              <w:jc w:val="both"/>
              <w:rPr>
                <w:rFonts w:ascii="Times New Roman" w:hAnsi="Times New Roman" w:cs="Times New Roman"/>
                <w:b/>
                <w:bCs/>
                <w:color w:val="000000" w:themeColor="text1"/>
                <w:sz w:val="24"/>
              </w:rPr>
            </w:pPr>
            <w:r w:rsidRPr="00E10071">
              <w:rPr>
                <w:rFonts w:ascii="Times New Roman" w:hAnsi="Times New Roman" w:cs="Times New Roman"/>
                <w:b/>
                <w:bCs/>
                <w:color w:val="000000" w:themeColor="text1"/>
                <w:sz w:val="24"/>
              </w:rPr>
              <w:t>(3) Nền tảng chia sẻ, điều phối dữ liệu của Trung tâm dữ liệu quốc gia</w:t>
            </w:r>
          </w:p>
          <w:p w14:paraId="433AD0ED" w14:textId="6B8A6290" w:rsidR="000E2250" w:rsidRPr="00E10071" w:rsidRDefault="000E2250"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Nền tảng điều phối, chia sẻ dữ liệu tại Trung tâm dữ liệu quốc gia đã được thiết kế tối ưu, đảm bảo toàn bộ các chức năng điều phối tối ưu theo yêu cầu của cổng dịch vụ công và các dịch vụ khác. Đồng thời, Bộ Công an đã đưa vào vận hành thí điểm hệ thống cho thấy nền tảng điều phối đến thời điểm hiện tại hoàn toàn đảm bảo yêu cầu theo dự kiến (thí điểm với quy mô nhỏ, hệ thống có thể xử lý 3 triệu dữ liệu đồng bộ từ các đơn vị về kho tập trung chỉ trong 1,4 phút).</w:t>
            </w:r>
          </w:p>
        </w:tc>
        <w:tc>
          <w:tcPr>
            <w:tcW w:w="4678" w:type="dxa"/>
            <w:vMerge w:val="restart"/>
          </w:tcPr>
          <w:p w14:paraId="59830611" w14:textId="3C438AC4"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lastRenderedPageBreak/>
              <w:t xml:space="preserve">(1) </w:t>
            </w:r>
            <w:r w:rsidRPr="00E10071">
              <w:rPr>
                <w:rFonts w:ascii="Times New Roman" w:hAnsi="Times New Roman" w:cs="Times New Roman"/>
                <w:b/>
                <w:bCs/>
                <w:color w:val="000000" w:themeColor="text1"/>
                <w:sz w:val="24"/>
                <w:szCs w:val="24"/>
                <w:lang w:val="vi-VN"/>
              </w:rPr>
              <w:t xml:space="preserve">Các bộ, cơ quan: Khoa học và Công nghệ, Văn phòng Trung ương Đảng, Văn </w:t>
            </w:r>
            <w:r w:rsidRPr="00E10071">
              <w:rPr>
                <w:rFonts w:ascii="Times New Roman" w:hAnsi="Times New Roman" w:cs="Times New Roman"/>
                <w:b/>
                <w:bCs/>
                <w:color w:val="000000" w:themeColor="text1"/>
                <w:sz w:val="24"/>
                <w:szCs w:val="24"/>
                <w:lang w:val="vi-VN"/>
              </w:rPr>
              <w:lastRenderedPageBreak/>
              <w:t xml:space="preserve">phòng Chính phủ, Bộ Công an chủ trì </w:t>
            </w:r>
            <w:r w:rsidRPr="00E10071">
              <w:rPr>
                <w:rFonts w:ascii="Times New Roman" w:hAnsi="Times New Roman" w:cs="Times New Roman"/>
                <w:color w:val="000000" w:themeColor="text1"/>
                <w:sz w:val="24"/>
                <w:szCs w:val="24"/>
                <w:lang w:val="vi-VN"/>
              </w:rPr>
              <w:t>c</w:t>
            </w:r>
            <w:r w:rsidRPr="00E10071">
              <w:rPr>
                <w:rFonts w:ascii="Times New Roman" w:hAnsi="Times New Roman" w:cs="Times New Roman"/>
                <w:color w:val="000000" w:themeColor="text1"/>
                <w:sz w:val="24"/>
                <w:szCs w:val="24"/>
              </w:rPr>
              <w:t>ác nền tảng kết nối, chia sẻ dữ liệu cấp quốc gia và cấp địa phương</w:t>
            </w:r>
            <w:r w:rsidRPr="00E10071">
              <w:rPr>
                <w:rFonts w:ascii="Times New Roman" w:hAnsi="Times New Roman" w:cs="Times New Roman"/>
                <w:color w:val="000000" w:themeColor="text1"/>
                <w:sz w:val="24"/>
                <w:szCs w:val="24"/>
                <w:lang w:val="vi-VN"/>
              </w:rPr>
              <w:t xml:space="preserve"> (NDXP, LGSP), Trục liên thông văn bản quốc gia, Nền tảng kết nối, chia sẻ cho Trung tâm dữ liệu quốc gia) cần được rà soát, đánh giá, xác định vai trò để cập nhật, bổ sung hoặc đầu tư nâng cấp thúc đẩy phục vụ chuyển đổi số toàn hệ thống chính trị.</w:t>
            </w:r>
          </w:p>
          <w:p w14:paraId="128C9AFC" w14:textId="6306782E"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(2) </w:t>
            </w:r>
            <w:r w:rsidRPr="00E10071">
              <w:rPr>
                <w:rFonts w:ascii="Times New Roman" w:hAnsi="Times New Roman" w:cs="Times New Roman"/>
                <w:b/>
                <w:bCs/>
                <w:color w:val="000000" w:themeColor="text1"/>
                <w:sz w:val="24"/>
                <w:szCs w:val="24"/>
                <w:lang w:val="vi-VN"/>
              </w:rPr>
              <w:t>Văn phòng Chính phủ</w:t>
            </w:r>
            <w:r w:rsidRPr="00E10071">
              <w:rPr>
                <w:rFonts w:ascii="Times New Roman" w:hAnsi="Times New Roman" w:cs="Times New Roman"/>
                <w:b/>
                <w:bCs/>
                <w:color w:val="000000" w:themeColor="text1"/>
                <w:sz w:val="24"/>
                <w:szCs w:val="24"/>
                <w:lang w:val="en-GB"/>
              </w:rPr>
              <w:t>:</w:t>
            </w:r>
          </w:p>
          <w:p w14:paraId="37228319"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R</w:t>
            </w:r>
            <w:r w:rsidRPr="00E10071">
              <w:rPr>
                <w:rFonts w:ascii="Times New Roman" w:hAnsi="Times New Roman" w:cs="Times New Roman"/>
                <w:color w:val="000000" w:themeColor="text1"/>
                <w:sz w:val="24"/>
                <w:szCs w:val="24"/>
                <w:lang w:val="vi-VN"/>
              </w:rPr>
              <w:t xml:space="preserve">à soát, đầu tư nâng cấp, phát triển, các hệ thống thông tin Chính phủ điện tử </w:t>
            </w:r>
            <w:r w:rsidRPr="00E10071">
              <w:rPr>
                <w:rFonts w:ascii="Times New Roman" w:hAnsi="Times New Roman" w:cs="Times New Roman"/>
                <w:color w:val="000000" w:themeColor="text1"/>
                <w:sz w:val="24"/>
                <w:szCs w:val="24"/>
              </w:rPr>
              <w:t>thuộc phạm vi quản lý</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color w:val="000000" w:themeColor="text1"/>
                <w:sz w:val="24"/>
                <w:szCs w:val="24"/>
              </w:rPr>
              <w:t>Trục liên thông văn bản quốc gia, Hệ thống thông tin báo cáo quốc gia</w:t>
            </w:r>
            <w:r w:rsidRPr="00E10071">
              <w:rPr>
                <w:rFonts w:ascii="Times New Roman" w:hAnsi="Times New Roman" w:cs="Times New Roman"/>
                <w:color w:val="000000" w:themeColor="text1"/>
                <w:sz w:val="24"/>
                <w:szCs w:val="24"/>
                <w:lang w:val="vi-VN"/>
              </w:rPr>
              <w:t>;</w:t>
            </w:r>
            <w:r w:rsidRPr="00E10071">
              <w:rPr>
                <w:rFonts w:ascii="Times New Roman" w:hAnsi="Times New Roman" w:cs="Times New Roman"/>
                <w:color w:val="000000" w:themeColor="text1"/>
                <w:sz w:val="24"/>
                <w:szCs w:val="24"/>
              </w:rPr>
              <w:t xml:space="preserve"> Hệ thống thông tin theo dõi nhiệm v</w:t>
            </w:r>
            <w:r w:rsidRPr="00E10071">
              <w:rPr>
                <w:rFonts w:ascii="Times New Roman" w:hAnsi="Times New Roman" w:cs="Times New Roman"/>
                <w:color w:val="000000" w:themeColor="text1"/>
                <w:sz w:val="24"/>
                <w:szCs w:val="24"/>
                <w:lang w:val="vi-VN"/>
              </w:rPr>
              <w:t>ụ</w:t>
            </w:r>
            <w:r w:rsidRPr="00E10071">
              <w:rPr>
                <w:rFonts w:ascii="Times New Roman" w:hAnsi="Times New Roman" w:cs="Times New Roman"/>
                <w:color w:val="000000" w:themeColor="text1"/>
                <w:sz w:val="24"/>
                <w:szCs w:val="24"/>
              </w:rPr>
              <w:t xml:space="preserve"> Chính phủ, Thủ tướng Chính phủ giao</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color w:val="000000" w:themeColor="text1"/>
                <w:sz w:val="24"/>
                <w:szCs w:val="24"/>
              </w:rPr>
              <w:t>Ứng dụng họp trực tuyến từ Trung ương đến cấp xã</w:t>
            </w:r>
            <w:r w:rsidRPr="00E10071">
              <w:rPr>
                <w:rFonts w:ascii="Times New Roman" w:hAnsi="Times New Roman" w:cs="Times New Roman"/>
                <w:color w:val="000000" w:themeColor="text1"/>
                <w:sz w:val="24"/>
                <w:szCs w:val="24"/>
                <w:lang w:val="vi-VN"/>
              </w:rPr>
              <w:t xml:space="preserve"> cần được rà soát, cập nhật tên địa bàn mới;</w:t>
            </w:r>
          </w:p>
          <w:p w14:paraId="420C2FD9"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xml:space="preserve">- Chủ trì, phối hợp với Bộ Khoa học và Công nghệ, Bộ Nội vụ ứng dụng trí tuệ nhân tạo trong việc cung cấp dịch vụ công trực tuyến trên Cổng Dịch vụ công quốc gia; tổ chức hướng dẫn triển khai trên các hệ thống thông tin giải quyết thủ tục hành chính cấp bộ, cấp tỉnh và tại các Trung tâm phục vụ hành chính công cấp tỉnh, cấp xã. </w:t>
            </w:r>
            <w:r w:rsidRPr="00E10071">
              <w:rPr>
                <w:rFonts w:ascii="Times New Roman" w:hAnsi="Times New Roman" w:cs="Times New Roman"/>
                <w:b/>
                <w:bCs/>
                <w:color w:val="000000" w:themeColor="text1"/>
                <w:sz w:val="24"/>
                <w:szCs w:val="24"/>
              </w:rPr>
              <w:t>Hoàn thành trước ngày 30/11/2025</w:t>
            </w:r>
            <w:r w:rsidRPr="00E10071">
              <w:rPr>
                <w:rFonts w:ascii="Times New Roman" w:hAnsi="Times New Roman" w:cs="Times New Roman"/>
                <w:color w:val="000000" w:themeColor="text1"/>
                <w:sz w:val="24"/>
                <w:szCs w:val="24"/>
              </w:rPr>
              <w:t>.</w:t>
            </w:r>
          </w:p>
          <w:p w14:paraId="68946289" w14:textId="73AEB186"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lang w:val="en-GB"/>
              </w:rPr>
              <w:t xml:space="preserve">(3) </w:t>
            </w:r>
            <w:r w:rsidRPr="00E10071">
              <w:rPr>
                <w:rFonts w:ascii="Times New Roman" w:hAnsi="Times New Roman" w:cs="Times New Roman"/>
                <w:b/>
                <w:bCs/>
                <w:color w:val="000000" w:themeColor="text1"/>
                <w:sz w:val="24"/>
                <w:szCs w:val="24"/>
                <w:lang w:val="vi-VN"/>
              </w:rPr>
              <w:t xml:space="preserve">Các địa phương </w:t>
            </w:r>
            <w:r w:rsidRPr="00E10071">
              <w:rPr>
                <w:rFonts w:ascii="Times New Roman" w:hAnsi="Times New Roman" w:cs="Times New Roman"/>
                <w:color w:val="000000" w:themeColor="text1"/>
                <w:sz w:val="24"/>
                <w:szCs w:val="24"/>
                <w:lang w:val="vi-VN"/>
              </w:rPr>
              <w:t xml:space="preserve">tổ chức chương trình nâng cao kỹ năng số cho người dân hoặc các chương trình hỗ trợ người dân thực hiện số hóa và nộp </w:t>
            </w:r>
            <w:r w:rsidRPr="00E10071">
              <w:rPr>
                <w:rFonts w:ascii="Times New Roman" w:hAnsi="Times New Roman" w:cs="Times New Roman"/>
                <w:color w:val="000000" w:themeColor="text1"/>
                <w:sz w:val="24"/>
                <w:szCs w:val="24"/>
                <w:lang w:val="vi-VN"/>
              </w:rPr>
              <w:lastRenderedPageBreak/>
              <w:t xml:space="preserve">hồ sơ; triển khai </w:t>
            </w:r>
            <w:r w:rsidRPr="00E10071">
              <w:rPr>
                <w:rFonts w:ascii="Times New Roman" w:hAnsi="Times New Roman" w:cs="Times New Roman"/>
                <w:color w:val="000000" w:themeColor="text1"/>
                <w:sz w:val="24"/>
                <w:szCs w:val="24"/>
              </w:rPr>
              <w:t>các hoạt động</w:t>
            </w:r>
            <w:r w:rsidRPr="00E10071">
              <w:rPr>
                <w:rFonts w:ascii="Times New Roman" w:hAnsi="Times New Roman" w:cs="Times New Roman"/>
                <w:color w:val="000000" w:themeColor="text1"/>
                <w:sz w:val="24"/>
                <w:szCs w:val="24"/>
                <w:lang w:val="vi-VN"/>
              </w:rPr>
              <w:t xml:space="preserve"> truyền thông chủ động và minh bạch; truyền tải lợi </w:t>
            </w:r>
            <w:r w:rsidRPr="00E10071">
              <w:rPr>
                <w:rFonts w:ascii="Times New Roman" w:hAnsi="Times New Roman" w:cs="Times New Roman"/>
                <w:color w:val="000000" w:themeColor="text1"/>
                <w:sz w:val="24"/>
                <w:szCs w:val="24"/>
              </w:rPr>
              <w:t xml:space="preserve">ích của việc thực hiện DVCTT </w:t>
            </w:r>
            <w:r w:rsidRPr="00E10071">
              <w:rPr>
                <w:rFonts w:ascii="Times New Roman" w:hAnsi="Times New Roman" w:cs="Times New Roman"/>
                <w:color w:val="000000" w:themeColor="text1"/>
                <w:sz w:val="24"/>
                <w:szCs w:val="24"/>
                <w:lang w:val="vi-VN"/>
              </w:rPr>
              <w:t>và tăng tương tác 2 chiều</w:t>
            </w:r>
            <w:r w:rsidRPr="00E10071">
              <w:rPr>
                <w:rFonts w:ascii="Times New Roman" w:hAnsi="Times New Roman" w:cs="Times New Roman"/>
                <w:color w:val="000000" w:themeColor="text1"/>
                <w:sz w:val="24"/>
                <w:szCs w:val="24"/>
              </w:rPr>
              <w:t xml:space="preserve"> giữa người dân, doanh nghiệp với cơ quan nhà nước</w:t>
            </w:r>
            <w:r w:rsidRPr="00E10071">
              <w:rPr>
                <w:rFonts w:ascii="Times New Roman" w:hAnsi="Times New Roman" w:cs="Times New Roman"/>
                <w:color w:val="000000" w:themeColor="text1"/>
                <w:sz w:val="24"/>
                <w:szCs w:val="24"/>
                <w:lang w:val="vi-VN"/>
              </w:rPr>
              <w:t>.</w:t>
            </w:r>
          </w:p>
          <w:p w14:paraId="71FECB5F" w14:textId="4D50C134" w:rsidR="000E2250" w:rsidRPr="00E10071" w:rsidRDefault="000E2250" w:rsidP="00657CF6">
            <w:pPr>
              <w:jc w:val="both"/>
              <w:rPr>
                <w:rFonts w:ascii="Times New Roman" w:hAnsi="Times New Roman" w:cs="Times New Roman"/>
                <w:b/>
                <w:bCs/>
                <w:color w:val="000000" w:themeColor="text1"/>
                <w:sz w:val="24"/>
                <w:szCs w:val="24"/>
                <w:lang w:val="vi-VN"/>
              </w:rPr>
            </w:pPr>
            <w:r w:rsidRPr="00E10071">
              <w:rPr>
                <w:rFonts w:ascii="Times New Roman" w:hAnsi="Times New Roman" w:cs="Times New Roman"/>
                <w:b/>
                <w:bCs/>
                <w:color w:val="000000" w:themeColor="text1"/>
                <w:sz w:val="24"/>
                <w:szCs w:val="24"/>
                <w:lang w:val="en-GB"/>
              </w:rPr>
              <w:t xml:space="preserve">(4) </w:t>
            </w:r>
            <w:r w:rsidRPr="00E10071">
              <w:rPr>
                <w:rFonts w:ascii="Times New Roman" w:hAnsi="Times New Roman" w:cs="Times New Roman"/>
                <w:b/>
                <w:bCs/>
                <w:color w:val="000000" w:themeColor="text1"/>
                <w:sz w:val="24"/>
                <w:szCs w:val="24"/>
                <w:lang w:val="vi-VN"/>
              </w:rPr>
              <w:t>Bộ Khoa học và Công nghệ:</w:t>
            </w:r>
          </w:p>
          <w:p w14:paraId="1F94FF48" w14:textId="162D9B31" w:rsidR="000E2250" w:rsidRPr="00E10071" w:rsidRDefault="000E2250" w:rsidP="00657CF6">
            <w:pPr>
              <w:jc w:val="both"/>
              <w:rPr>
                <w:rFonts w:ascii="Times New Roman" w:hAnsi="Times New Roman" w:cs="Times New Roman"/>
                <w:color w:val="000000" w:themeColor="text1"/>
                <w:sz w:val="24"/>
                <w:szCs w:val="24"/>
                <w:lang w:val="vi-VN"/>
              </w:rPr>
            </w:pPr>
            <w:r w:rsidRPr="00E10071">
              <w:rPr>
                <w:rFonts w:ascii="Times New Roman" w:hAnsi="Times New Roman" w:cs="Times New Roman"/>
                <w:b/>
                <w:bCs/>
                <w:color w:val="000000" w:themeColor="text1"/>
                <w:sz w:val="24"/>
                <w:szCs w:val="24"/>
              </w:rPr>
              <w:t>-</w:t>
            </w:r>
            <w:r w:rsidRPr="00E10071">
              <w:rPr>
                <w:rFonts w:ascii="Times New Roman" w:hAnsi="Times New Roman" w:cs="Times New Roman"/>
                <w:color w:val="000000" w:themeColor="text1"/>
                <w:sz w:val="24"/>
                <w:szCs w:val="24"/>
                <w:lang w:val="vi-VN"/>
              </w:rPr>
              <w:t xml:space="preserve"> Có giải pháp nâng cấp, cập nhật Hệ thống hội nghị truyền hình để phục vụ các cuộc họp, làm việc của các cơ quan trong hệ thống chính trị an toàn, bảo mật, thông suốt.</w:t>
            </w:r>
          </w:p>
          <w:p w14:paraId="181D36B5"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Phối hợp với các địa phương xây dựng phương án nâng cấp, điều chỉnh các hệ thống thông tin giải quyết thủ tục hành chính tại địa phương</w:t>
            </w:r>
            <w:r w:rsidRPr="00E10071">
              <w:rPr>
                <w:rFonts w:ascii="Times New Roman" w:hAnsi="Times New Roman" w:cs="Times New Roman"/>
                <w:color w:val="000000" w:themeColor="text1"/>
                <w:sz w:val="24"/>
                <w:szCs w:val="24"/>
                <w:lang w:val="en-GB"/>
              </w:rPr>
              <w:t xml:space="preserve">. </w:t>
            </w:r>
            <w:r w:rsidRPr="00E10071">
              <w:rPr>
                <w:rFonts w:ascii="Times New Roman" w:hAnsi="Times New Roman" w:cs="Times New Roman"/>
                <w:b/>
                <w:bCs/>
                <w:color w:val="000000" w:themeColor="text1"/>
                <w:sz w:val="24"/>
                <w:szCs w:val="24"/>
                <w:lang w:val="en-GB"/>
              </w:rPr>
              <w:t>H</w:t>
            </w:r>
            <w:r w:rsidRPr="00E10071">
              <w:rPr>
                <w:rFonts w:ascii="Times New Roman" w:hAnsi="Times New Roman" w:cs="Times New Roman"/>
                <w:b/>
                <w:bCs/>
                <w:color w:val="000000" w:themeColor="text1"/>
                <w:sz w:val="24"/>
                <w:szCs w:val="24"/>
                <w:lang w:val="vi-VN"/>
              </w:rPr>
              <w:t>oàn thành trước ngày 20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p>
          <w:p w14:paraId="33C88A1B"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Thực hiện sửa quy định tại Thông tư số 21/2023/TT-BTTTT ngày 31</w:t>
            </w:r>
            <w:r w:rsidRPr="00E10071">
              <w:rPr>
                <w:rFonts w:ascii="Times New Roman" w:hAnsi="Times New Roman" w:cs="Times New Roman"/>
                <w:color w:val="000000" w:themeColor="text1"/>
                <w:sz w:val="24"/>
                <w:szCs w:val="24"/>
                <w:lang w:val="en-GB"/>
              </w:rPr>
              <w:t>/</w:t>
            </w:r>
            <w:r w:rsidRPr="00E10071">
              <w:rPr>
                <w:rFonts w:ascii="Times New Roman" w:hAnsi="Times New Roman" w:cs="Times New Roman"/>
                <w:color w:val="000000" w:themeColor="text1"/>
                <w:sz w:val="24"/>
                <w:szCs w:val="24"/>
                <w:lang w:val="vi-VN"/>
              </w:rPr>
              <w:t>12</w:t>
            </w:r>
            <w:r w:rsidRPr="00E10071">
              <w:rPr>
                <w:rFonts w:ascii="Times New Roman" w:hAnsi="Times New Roman" w:cs="Times New Roman"/>
                <w:color w:val="000000" w:themeColor="text1"/>
                <w:sz w:val="24"/>
                <w:szCs w:val="24"/>
                <w:lang w:val="en-GB"/>
              </w:rPr>
              <w:t>/</w:t>
            </w:r>
            <w:r w:rsidRPr="00E10071">
              <w:rPr>
                <w:rFonts w:ascii="Times New Roman" w:hAnsi="Times New Roman" w:cs="Times New Roman"/>
                <w:color w:val="000000" w:themeColor="text1"/>
                <w:sz w:val="24"/>
                <w:szCs w:val="24"/>
                <w:lang w:val="vi-VN"/>
              </w:rPr>
              <w:t xml:space="preserve">2023 của Bộ </w:t>
            </w:r>
            <w:r w:rsidRPr="00E10071">
              <w:rPr>
                <w:rFonts w:ascii="Times New Roman" w:hAnsi="Times New Roman" w:cs="Times New Roman"/>
                <w:color w:val="000000" w:themeColor="text1"/>
                <w:sz w:val="24"/>
                <w:szCs w:val="24"/>
                <w:lang w:val="en-GB"/>
              </w:rPr>
              <w:t xml:space="preserve">TTTT </w:t>
            </w:r>
            <w:r w:rsidRPr="00E10071">
              <w:rPr>
                <w:rFonts w:ascii="Times New Roman" w:hAnsi="Times New Roman" w:cs="Times New Roman"/>
                <w:color w:val="000000" w:themeColor="text1"/>
                <w:sz w:val="24"/>
                <w:szCs w:val="24"/>
                <w:lang w:val="vi-VN"/>
              </w:rPr>
              <w:t xml:space="preserve">quy định về chức năng, tính năng kỹ thuật của Hệ thống thông tin giải quyết thủ tục hành chính để bảo đảm yêu cầu triển khai Cổng </w:t>
            </w:r>
            <w:r w:rsidRPr="00E10071">
              <w:rPr>
                <w:rFonts w:ascii="Times New Roman" w:hAnsi="Times New Roman" w:cs="Times New Roman"/>
                <w:color w:val="000000" w:themeColor="text1"/>
                <w:sz w:val="24"/>
                <w:szCs w:val="24"/>
                <w:lang w:val="en-GB"/>
              </w:rPr>
              <w:t xml:space="preserve">DVC quốc </w:t>
            </w:r>
            <w:r w:rsidRPr="00E10071">
              <w:rPr>
                <w:rFonts w:ascii="Times New Roman" w:hAnsi="Times New Roman" w:cs="Times New Roman"/>
                <w:color w:val="000000" w:themeColor="text1"/>
                <w:sz w:val="24"/>
                <w:szCs w:val="24"/>
                <w:lang w:val="vi-VN"/>
              </w:rPr>
              <w:t>gia tập trung, đóng giao diện Cổng dịch vụ công cấp bộ, cấp tỉnh.</w:t>
            </w:r>
          </w:p>
          <w:p w14:paraId="7E04C597" w14:textId="1F2456E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xml:space="preserve">- Nâng cấp băng thông đường truyền Mạng </w:t>
            </w:r>
            <w:r w:rsidRPr="00E10071">
              <w:rPr>
                <w:rFonts w:ascii="Times New Roman" w:hAnsi="Times New Roman" w:cs="Times New Roman"/>
                <w:color w:val="000000" w:themeColor="text1"/>
                <w:sz w:val="24"/>
                <w:szCs w:val="24"/>
                <w:lang w:val="en-GB"/>
              </w:rPr>
              <w:t xml:space="preserve">TSLCD </w:t>
            </w:r>
            <w:r w:rsidRPr="00E10071">
              <w:rPr>
                <w:rFonts w:ascii="Times New Roman" w:hAnsi="Times New Roman" w:cs="Times New Roman"/>
                <w:color w:val="000000" w:themeColor="text1"/>
                <w:sz w:val="24"/>
                <w:szCs w:val="24"/>
                <w:lang w:val="vi-VN"/>
              </w:rPr>
              <w:t xml:space="preserve">bảo đảm việc kết nối, tích hợp, chia sẻ dữ liệu giữa Cổng </w:t>
            </w:r>
            <w:r w:rsidRPr="00E10071">
              <w:rPr>
                <w:rFonts w:ascii="Times New Roman" w:hAnsi="Times New Roman" w:cs="Times New Roman"/>
                <w:color w:val="000000" w:themeColor="text1"/>
                <w:sz w:val="24"/>
                <w:szCs w:val="24"/>
                <w:lang w:val="en-GB"/>
              </w:rPr>
              <w:t xml:space="preserve">DVC quốc </w:t>
            </w:r>
            <w:r w:rsidRPr="00E10071">
              <w:rPr>
                <w:rFonts w:ascii="Times New Roman" w:hAnsi="Times New Roman" w:cs="Times New Roman"/>
                <w:color w:val="000000" w:themeColor="text1"/>
                <w:sz w:val="24"/>
                <w:szCs w:val="24"/>
                <w:lang w:val="vi-VN"/>
              </w:rPr>
              <w:t xml:space="preserve">gia với Hệ thống thông tin giải quyết </w:t>
            </w:r>
            <w:r w:rsidRPr="00E10071">
              <w:rPr>
                <w:rFonts w:ascii="Times New Roman" w:hAnsi="Times New Roman" w:cs="Times New Roman"/>
                <w:color w:val="000000" w:themeColor="text1"/>
                <w:sz w:val="24"/>
                <w:szCs w:val="24"/>
                <w:lang w:val="en-GB"/>
              </w:rPr>
              <w:t xml:space="preserve">TTHC </w:t>
            </w:r>
            <w:r w:rsidRPr="00E10071">
              <w:rPr>
                <w:rFonts w:ascii="Times New Roman" w:hAnsi="Times New Roman" w:cs="Times New Roman"/>
                <w:color w:val="000000" w:themeColor="text1"/>
                <w:sz w:val="24"/>
                <w:szCs w:val="24"/>
                <w:lang w:val="vi-VN"/>
              </w:rPr>
              <w:t xml:space="preserve">các bộ, ngành, địa phương thông suốt khi triển khai Cổng </w:t>
            </w:r>
            <w:r w:rsidRPr="00E10071">
              <w:rPr>
                <w:rFonts w:ascii="Times New Roman" w:hAnsi="Times New Roman" w:cs="Times New Roman"/>
                <w:color w:val="000000" w:themeColor="text1"/>
                <w:sz w:val="24"/>
                <w:szCs w:val="24"/>
                <w:lang w:val="en-GB"/>
              </w:rPr>
              <w:t xml:space="preserve">DVC quốc </w:t>
            </w:r>
            <w:r w:rsidRPr="00E10071">
              <w:rPr>
                <w:rFonts w:ascii="Times New Roman" w:hAnsi="Times New Roman" w:cs="Times New Roman"/>
                <w:color w:val="000000" w:themeColor="text1"/>
                <w:sz w:val="24"/>
                <w:szCs w:val="24"/>
                <w:lang w:val="vi-VN"/>
              </w:rPr>
              <w:t>gia tập trung, đóng giao diện Cổng dịch vụ công cấp bộ, cấp tỉnh.</w:t>
            </w:r>
          </w:p>
          <w:p w14:paraId="32123B02" w14:textId="53E4F49B"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 xml:space="preserve">(5) </w:t>
            </w:r>
            <w:r w:rsidRPr="00E10071">
              <w:rPr>
                <w:rFonts w:ascii="Times New Roman" w:hAnsi="Times New Roman" w:cs="Times New Roman"/>
                <w:b/>
                <w:bCs/>
                <w:color w:val="000000" w:themeColor="text1"/>
                <w:sz w:val="24"/>
                <w:szCs w:val="24"/>
                <w:lang w:val="vi-VN"/>
              </w:rPr>
              <w:t xml:space="preserve">Các bộ, cơ quan ngang bộ: </w:t>
            </w:r>
            <w:r w:rsidRPr="00E10071">
              <w:rPr>
                <w:rFonts w:ascii="Times New Roman" w:hAnsi="Times New Roman" w:cs="Times New Roman"/>
                <w:color w:val="000000" w:themeColor="text1"/>
                <w:sz w:val="24"/>
                <w:szCs w:val="24"/>
                <w:lang w:val="vi-VN"/>
              </w:rPr>
              <w:t xml:space="preserve">Hoàn thành việc tích hợp, cung cấp 100% dịch vụ công trực tuyến đang cung cấp trên Cổng Dịch vụ công quốc gia </w:t>
            </w:r>
            <w:r w:rsidRPr="00E10071">
              <w:rPr>
                <w:rFonts w:ascii="Times New Roman" w:hAnsi="Times New Roman" w:cs="Times New Roman"/>
                <w:b/>
                <w:bCs/>
                <w:color w:val="000000" w:themeColor="text1"/>
                <w:sz w:val="24"/>
                <w:szCs w:val="24"/>
                <w:lang w:val="vi-VN"/>
              </w:rPr>
              <w:t>trước ngày 20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 xml:space="preserve">; khắc phục ngay các bất cập, hạn chế về chất lượng dịch vụ công trực tuyến đang cung cấp, bảo đảm việc thực hiện thực chất, hiệu quả, thông suốt, hoàn thành </w:t>
            </w:r>
            <w:r w:rsidRPr="00E10071">
              <w:rPr>
                <w:rFonts w:ascii="Times New Roman" w:hAnsi="Times New Roman" w:cs="Times New Roman"/>
                <w:b/>
                <w:bCs/>
                <w:color w:val="000000" w:themeColor="text1"/>
                <w:sz w:val="24"/>
                <w:szCs w:val="24"/>
                <w:lang w:val="vi-VN"/>
              </w:rPr>
              <w:t>trước ngày 20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w:t>
            </w:r>
          </w:p>
          <w:p w14:paraId="006E8B01" w14:textId="44FC1C41"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(6) </w:t>
            </w:r>
            <w:r w:rsidRPr="00E10071">
              <w:rPr>
                <w:rFonts w:ascii="Times New Roman" w:hAnsi="Times New Roman" w:cs="Times New Roman"/>
                <w:b/>
                <w:bCs/>
                <w:color w:val="000000" w:themeColor="text1"/>
                <w:sz w:val="24"/>
                <w:szCs w:val="24"/>
                <w:lang w:val="vi-VN"/>
              </w:rPr>
              <w:t>Ủy ban nhân dân các tỉnh, thành phố trực thuộc trung ương</w:t>
            </w:r>
            <w:r w:rsidRPr="00E10071">
              <w:rPr>
                <w:rFonts w:ascii="Times New Roman" w:hAnsi="Times New Roman" w:cs="Times New Roman"/>
                <w:b/>
                <w:bCs/>
                <w:color w:val="000000" w:themeColor="text1"/>
                <w:sz w:val="24"/>
                <w:szCs w:val="24"/>
              </w:rPr>
              <w:t>:</w:t>
            </w:r>
          </w:p>
          <w:p w14:paraId="2BD75F96"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Nhanh chóng bố trí trụ sở, trang cấp thiết bị, hệ thống hạ tầng mạng đáp ứng yêu cầu Nghị định số 118/2025/NĐ-CP bảo đảm giải quyết TTHC bao gồm cả trực tiếp, trực tuyến 100% thủ tục hành chính phi địa giới cấp tỉnh; (2) Nâng cao chất lượng phục vụ và năng suất lao động, chuyên nghiệp hoá và trả lương cạnh tranh với khu vực tư nhân; (3) Tận dụng ngay các trụ sở hiện có sau sáp nhập, bảo đảm khang trang, hiện đại và thuận lợi cho người dân, doanh nghiệp khi giao dịch.</w:t>
            </w:r>
          </w:p>
          <w:p w14:paraId="007AB625"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xml:space="preserve">- Hoàn thành việc tích hợp, cung cấp 100% dịch vụ công trực tuyến đang cung cấp trên Cổng Dịch vụ công quốc gia </w:t>
            </w:r>
            <w:r w:rsidRPr="00E10071">
              <w:rPr>
                <w:rFonts w:ascii="Times New Roman" w:hAnsi="Times New Roman" w:cs="Times New Roman"/>
                <w:color w:val="000000" w:themeColor="text1"/>
                <w:sz w:val="24"/>
                <w:szCs w:val="24"/>
                <w:lang w:val="en-GB"/>
              </w:rPr>
              <w:br/>
            </w:r>
            <w:r w:rsidRPr="00E10071">
              <w:rPr>
                <w:rFonts w:ascii="Times New Roman" w:hAnsi="Times New Roman" w:cs="Times New Roman"/>
                <w:b/>
                <w:bCs/>
                <w:color w:val="000000" w:themeColor="text1"/>
                <w:sz w:val="24"/>
                <w:szCs w:val="24"/>
                <w:lang w:val="vi-VN"/>
              </w:rPr>
              <w:t>trước ngày 20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 xml:space="preserve">; khắc phục ngay các bất cập, hạn chế về chất lượng dịch vụ công trực tuyến đang cung cấp, bảo đảm việc thực hiện thực chất, hiệu quả, thông suốt, không bị gián đoạn khi thực hiện đóng giao diện Cổng dịch </w:t>
            </w:r>
            <w:r w:rsidRPr="00E10071">
              <w:rPr>
                <w:rFonts w:ascii="Times New Roman" w:hAnsi="Times New Roman" w:cs="Times New Roman"/>
                <w:color w:val="000000" w:themeColor="text1"/>
                <w:sz w:val="24"/>
                <w:szCs w:val="24"/>
                <w:lang w:val="vi-VN"/>
              </w:rPr>
              <w:lastRenderedPageBreak/>
              <w:t xml:space="preserve">vụ công cấp tỉnh và thực hiện sắp xếp đơn vị hành chính, triển khai mô hình chính quyền địa phương 02 cấp, hoàn thành </w:t>
            </w:r>
            <w:r w:rsidRPr="00E10071">
              <w:rPr>
                <w:rFonts w:ascii="Times New Roman" w:hAnsi="Times New Roman" w:cs="Times New Roman"/>
                <w:b/>
                <w:bCs/>
                <w:color w:val="000000" w:themeColor="text1"/>
                <w:sz w:val="24"/>
                <w:szCs w:val="24"/>
                <w:lang w:val="vi-VN"/>
              </w:rPr>
              <w:t>trước ngày 20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w:t>
            </w:r>
          </w:p>
          <w:p w14:paraId="7EAA4E57"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xml:space="preserve">- Nâng cấp, phát triển Hệ thống thông tin giải quyết thủ tục hành chính cấp bộ, cấp tỉnh để đáp ứng yêu cầu sắp xếp đơn vị hành chính, thực hiện mô hình chính quyền địa phương 02 cấp và triển khai Cổng Dịch vụ công quốc gia trở thành điểm “một cửa số” tập trung, duy nhất. </w:t>
            </w:r>
            <w:r w:rsidRPr="00E10071">
              <w:rPr>
                <w:rFonts w:ascii="Times New Roman" w:hAnsi="Times New Roman" w:cs="Times New Roman"/>
                <w:b/>
                <w:bCs/>
                <w:color w:val="000000" w:themeColor="text1"/>
                <w:sz w:val="24"/>
                <w:szCs w:val="24"/>
                <w:lang w:val="vi-VN"/>
              </w:rPr>
              <w:t>Hoàn thành trước ngày 30</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w:t>
            </w:r>
          </w:p>
          <w:p w14:paraId="026F2C57" w14:textId="091042FB"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xml:space="preserve">Đối với các tỉnh, thành phố thuộc diện sáp nhập, cần hoàn thành đánh giá, lựa chọn Hệ thống thông tin giải quyết thủ tục hành chính sẽ tiếp tục sử dụng trong giai đoạn sau sắp xếp; hệ thống còn lại duy trì để lưu trữ và tra cứu các hồ sơ đã thực hiện trên hệ thống, </w:t>
            </w:r>
            <w:r w:rsidRPr="00E10071">
              <w:rPr>
                <w:rFonts w:ascii="Times New Roman" w:hAnsi="Times New Roman" w:cs="Times New Roman"/>
                <w:b/>
                <w:bCs/>
                <w:color w:val="000000" w:themeColor="text1"/>
                <w:sz w:val="24"/>
                <w:szCs w:val="24"/>
                <w:lang w:val="vi-VN"/>
              </w:rPr>
              <w:t>hoàn thành trước ngày 25</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6</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 Từ đó có giải pháp nâng cấp kịp thời đối với Hệ thống được lựa chọn để hạn chế tối đa việc lãng phí trong đầu tư, nâng cấp hệ thống.</w:t>
            </w:r>
          </w:p>
          <w:p w14:paraId="7CDA07A9" w14:textId="1A1F2BF4"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(7) </w:t>
            </w:r>
            <w:r w:rsidRPr="00E10071">
              <w:rPr>
                <w:rFonts w:ascii="Times New Roman" w:hAnsi="Times New Roman" w:cs="Times New Roman"/>
                <w:b/>
                <w:bCs/>
                <w:color w:val="000000" w:themeColor="text1"/>
                <w:sz w:val="24"/>
                <w:szCs w:val="24"/>
                <w:lang w:val="vi-VN"/>
              </w:rPr>
              <w:t>Bộ Tài chính</w:t>
            </w:r>
            <w:r w:rsidRPr="00E10071">
              <w:rPr>
                <w:rFonts w:ascii="Times New Roman" w:hAnsi="Times New Roman" w:cs="Times New Roman"/>
                <w:b/>
                <w:bCs/>
                <w:color w:val="000000" w:themeColor="text1"/>
                <w:sz w:val="24"/>
                <w:szCs w:val="24"/>
                <w:lang w:val="en-GB"/>
              </w:rPr>
              <w:t xml:space="preserve">: </w:t>
            </w:r>
            <w:r w:rsidRPr="00E10071">
              <w:rPr>
                <w:rFonts w:ascii="Times New Roman" w:hAnsi="Times New Roman" w:cs="Times New Roman"/>
                <w:color w:val="000000" w:themeColor="text1"/>
                <w:sz w:val="24"/>
                <w:szCs w:val="24"/>
                <w:lang w:val="vi-VN"/>
              </w:rPr>
              <w:t xml:space="preserve">Bổ sung ngân sách nâng cấp hạ tầng của Cổng Dịch vụ công quốc gia trong thời gian chưa hoàn thành việc chuyển dịch hạ tầng lên Trung tâm dữ liệu quốc gia để đáp ứng yêu cầu về lưu lượng truy cập tăng đột biến khi đóng giao diện Cổng dịch vụ công cấp tỉnh </w:t>
            </w:r>
            <w:r w:rsidRPr="00E10071">
              <w:rPr>
                <w:rFonts w:ascii="Times New Roman" w:hAnsi="Times New Roman" w:cs="Times New Roman"/>
                <w:color w:val="000000" w:themeColor="text1"/>
                <w:sz w:val="24"/>
                <w:szCs w:val="24"/>
                <w:lang w:val="en-GB"/>
              </w:rPr>
              <w:br/>
            </w:r>
            <w:r w:rsidRPr="00E10071">
              <w:rPr>
                <w:rFonts w:ascii="Times New Roman" w:hAnsi="Times New Roman" w:cs="Times New Roman"/>
                <w:b/>
                <w:bCs/>
                <w:color w:val="000000" w:themeColor="text1"/>
                <w:sz w:val="24"/>
                <w:szCs w:val="24"/>
                <w:lang w:val="vi-VN"/>
              </w:rPr>
              <w:t>(từ ngày 01</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7</w:t>
            </w:r>
            <w:r w:rsidRPr="00E10071">
              <w:rPr>
                <w:rFonts w:ascii="Times New Roman" w:hAnsi="Times New Roman" w:cs="Times New Roman"/>
                <w:b/>
                <w:bCs/>
                <w:color w:val="000000" w:themeColor="text1"/>
                <w:sz w:val="24"/>
                <w:szCs w:val="24"/>
                <w:lang w:val="en-GB"/>
              </w:rPr>
              <w:t>/</w:t>
            </w:r>
            <w:r w:rsidRPr="00E10071">
              <w:rPr>
                <w:rFonts w:ascii="Times New Roman" w:hAnsi="Times New Roman" w:cs="Times New Roman"/>
                <w:b/>
                <w:bCs/>
                <w:color w:val="000000" w:themeColor="text1"/>
                <w:sz w:val="24"/>
                <w:szCs w:val="24"/>
                <w:lang w:val="vi-VN"/>
              </w:rPr>
              <w:t>2025)</w:t>
            </w:r>
            <w:r w:rsidRPr="00E10071">
              <w:rPr>
                <w:rFonts w:ascii="Times New Roman" w:hAnsi="Times New Roman" w:cs="Times New Roman"/>
                <w:color w:val="000000" w:themeColor="text1"/>
                <w:sz w:val="24"/>
                <w:szCs w:val="24"/>
                <w:lang w:val="vi-VN"/>
              </w:rPr>
              <w:t>.</w:t>
            </w:r>
          </w:p>
          <w:p w14:paraId="5364D12F" w14:textId="671B7E00"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 xml:space="preserve">(8) </w:t>
            </w:r>
            <w:r w:rsidRPr="00E10071">
              <w:rPr>
                <w:rFonts w:ascii="Times New Roman" w:hAnsi="Times New Roman" w:cs="Times New Roman"/>
                <w:b/>
                <w:bCs/>
                <w:color w:val="000000" w:themeColor="text1"/>
                <w:sz w:val="24"/>
                <w:szCs w:val="24"/>
                <w:lang w:val="vi-VN"/>
              </w:rPr>
              <w:t xml:space="preserve">Các Tập đoàn công nghệ </w:t>
            </w:r>
            <w:r w:rsidRPr="00E10071">
              <w:rPr>
                <w:rFonts w:ascii="Times New Roman" w:hAnsi="Times New Roman" w:cs="Times New Roman"/>
                <w:color w:val="000000" w:themeColor="text1"/>
                <w:sz w:val="24"/>
                <w:szCs w:val="24"/>
                <w:lang w:val="vi-VN"/>
              </w:rPr>
              <w:t>đã triển khai các cổng dịch vụ công, hệ thống thông tin giải quyết thủ tục hành chính tại các bộ, ngành, địa phương hỗ trợ triển khai:</w:t>
            </w:r>
          </w:p>
          <w:p w14:paraId="5DB9DC67" w14:textId="77777777"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xml:space="preserve">- Tập đoàn Bưu chính Viễn thông Việt Nam: </w:t>
            </w:r>
            <w:r w:rsidRPr="00E10071">
              <w:rPr>
                <w:rFonts w:ascii="Times New Roman" w:hAnsi="Times New Roman" w:cs="Times New Roman"/>
                <w:b/>
                <w:bCs/>
                <w:color w:val="000000" w:themeColor="text1"/>
                <w:sz w:val="24"/>
                <w:szCs w:val="24"/>
                <w:lang w:val="vi-VN"/>
              </w:rPr>
              <w:t>(1)</w:t>
            </w:r>
            <w:r w:rsidRPr="00E10071">
              <w:rPr>
                <w:rFonts w:ascii="Times New Roman" w:hAnsi="Times New Roman" w:cs="Times New Roman"/>
                <w:color w:val="000000" w:themeColor="text1"/>
                <w:sz w:val="24"/>
                <w:szCs w:val="24"/>
                <w:lang w:val="vi-VN"/>
              </w:rPr>
              <w:t xml:space="preserve"> Bảo đảm hạ tầng Cổng </w:t>
            </w:r>
            <w:r w:rsidRPr="00E10071">
              <w:rPr>
                <w:rFonts w:ascii="Times New Roman" w:hAnsi="Times New Roman" w:cs="Times New Roman"/>
                <w:color w:val="000000" w:themeColor="text1"/>
                <w:sz w:val="24"/>
                <w:szCs w:val="24"/>
                <w:lang w:val="en-GB"/>
              </w:rPr>
              <w:t xml:space="preserve">DVC quốc </w:t>
            </w:r>
            <w:r w:rsidRPr="00E10071">
              <w:rPr>
                <w:rFonts w:ascii="Times New Roman" w:hAnsi="Times New Roman" w:cs="Times New Roman"/>
                <w:color w:val="000000" w:themeColor="text1"/>
                <w:sz w:val="24"/>
                <w:szCs w:val="24"/>
                <w:lang w:val="vi-VN"/>
              </w:rPr>
              <w:t xml:space="preserve">gia hoạt động ổn định, thông suốt, hiệu quả 24/7; bảo đảm việc tiếp nhận, hỗ trợ tổ chức, cá nhân gặp vướng mắc trong quá trình thực hiện dịch vụ công trực tuyến trên Cổng </w:t>
            </w:r>
            <w:r w:rsidRPr="00E10071">
              <w:rPr>
                <w:rFonts w:ascii="Times New Roman" w:hAnsi="Times New Roman" w:cs="Times New Roman"/>
                <w:color w:val="000000" w:themeColor="text1"/>
                <w:sz w:val="24"/>
                <w:szCs w:val="24"/>
                <w:lang w:val="en-GB"/>
              </w:rPr>
              <w:t xml:space="preserve">DVC quốc </w:t>
            </w:r>
            <w:r w:rsidRPr="00E10071">
              <w:rPr>
                <w:rFonts w:ascii="Times New Roman" w:hAnsi="Times New Roman" w:cs="Times New Roman"/>
                <w:color w:val="000000" w:themeColor="text1"/>
                <w:sz w:val="24"/>
                <w:szCs w:val="24"/>
                <w:lang w:val="vi-VN"/>
              </w:rPr>
              <w:t xml:space="preserve">gia , nhất là khi lưu lượng người dùng tăng đột biến khi đóng giao diện Cổng Dịch vụ công cấp tỉnh từ ngày 01 tháng 7 năm 2025; </w:t>
            </w:r>
            <w:r w:rsidRPr="00E10071">
              <w:rPr>
                <w:rFonts w:ascii="Times New Roman" w:hAnsi="Times New Roman" w:cs="Times New Roman"/>
                <w:b/>
                <w:bCs/>
                <w:color w:val="000000" w:themeColor="text1"/>
                <w:sz w:val="24"/>
                <w:szCs w:val="24"/>
                <w:lang w:val="vi-VN"/>
              </w:rPr>
              <w:t>(2)</w:t>
            </w:r>
            <w:r w:rsidRPr="00E10071">
              <w:rPr>
                <w:rFonts w:ascii="Times New Roman" w:hAnsi="Times New Roman" w:cs="Times New Roman"/>
                <w:color w:val="000000" w:themeColor="text1"/>
                <w:sz w:val="24"/>
                <w:szCs w:val="24"/>
                <w:lang w:val="vi-VN"/>
              </w:rPr>
              <w:t xml:space="preserve"> Nâng cấp các chức năng, kịp thời cập nhật điều chỉnh quy trình, thông tin, dữ liệu của hệ thống đáp ứng yêu cầu sắp xếp đơn vị hành chính và tổ chức chính quyền địa phương hai cấp, triển khai Cổng </w:t>
            </w:r>
            <w:r w:rsidRPr="00E10071">
              <w:rPr>
                <w:rFonts w:ascii="Times New Roman" w:hAnsi="Times New Roman" w:cs="Times New Roman"/>
                <w:color w:val="000000" w:themeColor="text1"/>
                <w:sz w:val="24"/>
                <w:szCs w:val="24"/>
                <w:lang w:val="en-GB"/>
              </w:rPr>
              <w:t xml:space="preserve">DVC quốc </w:t>
            </w:r>
            <w:r w:rsidRPr="00E10071">
              <w:rPr>
                <w:rFonts w:ascii="Times New Roman" w:hAnsi="Times New Roman" w:cs="Times New Roman"/>
                <w:color w:val="000000" w:themeColor="text1"/>
                <w:sz w:val="24"/>
                <w:szCs w:val="24"/>
                <w:lang w:val="vi-VN"/>
              </w:rPr>
              <w:t>gia trở thành “</w:t>
            </w:r>
            <w:r w:rsidRPr="00E10071">
              <w:rPr>
                <w:rFonts w:ascii="Times New Roman" w:hAnsi="Times New Roman" w:cs="Times New Roman"/>
                <w:b/>
                <w:bCs/>
                <w:color w:val="000000" w:themeColor="text1"/>
                <w:sz w:val="24"/>
                <w:szCs w:val="24"/>
                <w:lang w:val="vi-VN"/>
              </w:rPr>
              <w:t>điểm một cửa số</w:t>
            </w:r>
            <w:r w:rsidRPr="00E10071">
              <w:rPr>
                <w:rFonts w:ascii="Times New Roman" w:hAnsi="Times New Roman" w:cs="Times New Roman"/>
                <w:color w:val="000000" w:themeColor="text1"/>
                <w:sz w:val="24"/>
                <w:szCs w:val="24"/>
                <w:lang w:val="vi-VN"/>
              </w:rPr>
              <w:t>” tập trung, duy nhất của quốc gia.</w:t>
            </w:r>
          </w:p>
          <w:p w14:paraId="426DE71E" w14:textId="3E493D93" w:rsidR="000E2250" w:rsidRPr="00E10071" w:rsidRDefault="000E2250" w:rsidP="00657CF6">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t xml:space="preserve">- Các tập đoàn, công ty công nghệ hỗ trợ các địa phương trong việc nâng cấp, cấu hình, chỉnh sửa các hệ thống thông tin, </w:t>
            </w:r>
            <w:r w:rsidRPr="00E10071">
              <w:rPr>
                <w:rFonts w:ascii="Times New Roman" w:hAnsi="Times New Roman" w:cs="Times New Roman"/>
                <w:color w:val="000000" w:themeColor="text1"/>
                <w:sz w:val="24"/>
                <w:szCs w:val="24"/>
                <w:lang w:val="en-GB"/>
              </w:rPr>
              <w:t xml:space="preserve">CSDL </w:t>
            </w:r>
            <w:r w:rsidRPr="00E10071">
              <w:rPr>
                <w:rFonts w:ascii="Times New Roman" w:hAnsi="Times New Roman" w:cs="Times New Roman"/>
                <w:color w:val="000000" w:themeColor="text1"/>
                <w:sz w:val="24"/>
                <w:szCs w:val="24"/>
                <w:lang w:val="vi-VN"/>
              </w:rPr>
              <w:t xml:space="preserve">để kịp thời phục vụ người dân, doanh nghiệp không bị gián đoạn trong thực hiện </w:t>
            </w:r>
            <w:r w:rsidRPr="00E10071">
              <w:rPr>
                <w:rFonts w:ascii="Times New Roman" w:hAnsi="Times New Roman" w:cs="Times New Roman"/>
                <w:color w:val="000000" w:themeColor="text1"/>
                <w:sz w:val="24"/>
                <w:szCs w:val="24"/>
                <w:lang w:val="en-GB"/>
              </w:rPr>
              <w:t>TTHC</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color w:val="000000" w:themeColor="text1"/>
                <w:sz w:val="24"/>
                <w:szCs w:val="24"/>
                <w:lang w:val="en-GB"/>
              </w:rPr>
              <w:t>DVCTT</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b/>
                <w:bCs/>
                <w:color w:val="000000" w:themeColor="text1"/>
                <w:sz w:val="24"/>
                <w:szCs w:val="24"/>
                <w:lang w:val="vi-VN"/>
              </w:rPr>
              <w:t>Hoàn thành trước ngày 30/6/2025</w:t>
            </w:r>
            <w:r w:rsidRPr="00E10071">
              <w:rPr>
                <w:rFonts w:ascii="Times New Roman" w:hAnsi="Times New Roman" w:cs="Times New Roman"/>
                <w:color w:val="000000" w:themeColor="text1"/>
                <w:sz w:val="24"/>
                <w:szCs w:val="24"/>
                <w:lang w:val="vi-VN"/>
              </w:rPr>
              <w:t>.</w:t>
            </w:r>
          </w:p>
        </w:tc>
        <w:tc>
          <w:tcPr>
            <w:tcW w:w="4678" w:type="dxa"/>
            <w:vMerge w:val="restart"/>
          </w:tcPr>
          <w:p w14:paraId="2071BAA2" w14:textId="77777777" w:rsidR="000E2250" w:rsidRPr="00E10071" w:rsidRDefault="000E2250" w:rsidP="0063056A">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 xml:space="preserve">Bộ Khoa học và Công nghệ chủ trì, phối hợp với Văn phòng Trung ương Đảng, Văn </w:t>
            </w:r>
            <w:r w:rsidRPr="00E10071">
              <w:rPr>
                <w:rFonts w:ascii="Times New Roman" w:hAnsi="Times New Roman" w:cs="Times New Roman"/>
                <w:b/>
                <w:bCs/>
                <w:color w:val="000000" w:themeColor="text1"/>
                <w:sz w:val="24"/>
                <w:szCs w:val="24"/>
              </w:rPr>
              <w:lastRenderedPageBreak/>
              <w:t xml:space="preserve">phòng Chính phủ, các doanh nghiệp công nghệ </w:t>
            </w:r>
            <w:r w:rsidRPr="00E10071">
              <w:rPr>
                <w:rFonts w:ascii="Times New Roman" w:hAnsi="Times New Roman" w:cs="Times New Roman"/>
                <w:color w:val="000000" w:themeColor="text1"/>
                <w:sz w:val="24"/>
                <w:szCs w:val="24"/>
              </w:rPr>
              <w:t xml:space="preserve">xây dựng phương án và triển khai nền tảng họp kết nối thông suốt 4 cấp, tích hợp chia sẻ dữ liệu thời gian thực. </w:t>
            </w:r>
            <w:r w:rsidRPr="00E10071">
              <w:rPr>
                <w:rFonts w:ascii="Times New Roman" w:hAnsi="Times New Roman" w:cs="Times New Roman"/>
                <w:b/>
                <w:bCs/>
                <w:color w:val="000000" w:themeColor="text1"/>
                <w:sz w:val="24"/>
                <w:szCs w:val="24"/>
              </w:rPr>
              <w:t>Hoàn thành trong tháng 7/2025.</w:t>
            </w:r>
          </w:p>
          <w:p w14:paraId="0D484DA2" w14:textId="77777777" w:rsidR="000E2250" w:rsidRPr="00E10071" w:rsidRDefault="000E2250" w:rsidP="0063056A">
            <w:pPr>
              <w:jc w:val="both"/>
              <w:rPr>
                <w:rFonts w:ascii="Times New Roman" w:hAnsi="Times New Roman" w:cs="Times New Roman"/>
                <w:color w:val="000000" w:themeColor="text1"/>
                <w:sz w:val="24"/>
                <w:szCs w:val="24"/>
              </w:rPr>
            </w:pPr>
          </w:p>
        </w:tc>
      </w:tr>
      <w:tr w:rsidR="00E10071" w:rsidRPr="00E10071" w14:paraId="27F20BF7" w14:textId="77777777" w:rsidTr="007707C5">
        <w:tc>
          <w:tcPr>
            <w:tcW w:w="746" w:type="dxa"/>
            <w:vAlign w:val="center"/>
          </w:tcPr>
          <w:p w14:paraId="72D229F5" w14:textId="6D5148C8" w:rsidR="000E2250" w:rsidRPr="00E10071" w:rsidRDefault="000E2250"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lastRenderedPageBreak/>
              <w:t>2</w:t>
            </w:r>
          </w:p>
        </w:tc>
        <w:tc>
          <w:tcPr>
            <w:tcW w:w="4919" w:type="dxa"/>
          </w:tcPr>
          <w:p w14:paraId="6124E667" w14:textId="77777777" w:rsidR="000E2250" w:rsidRPr="00E10071" w:rsidRDefault="000E2250" w:rsidP="007520D3">
            <w:pPr>
              <w:jc w:val="both"/>
              <w:rPr>
                <w:rFonts w:ascii="Times New Roman" w:hAnsi="Times New Roman" w:cs="Times New Roman"/>
                <w:b/>
                <w:bCs/>
                <w:color w:val="000000" w:themeColor="text1"/>
                <w:sz w:val="24"/>
                <w:lang w:val="vi-VN"/>
              </w:rPr>
            </w:pPr>
            <w:r w:rsidRPr="00E10071">
              <w:rPr>
                <w:rFonts w:ascii="Times New Roman" w:hAnsi="Times New Roman" w:cs="Times New Roman"/>
                <w:b/>
                <w:bCs/>
                <w:color w:val="000000" w:themeColor="text1"/>
                <w:sz w:val="24"/>
                <w:lang w:val="vi-VN"/>
              </w:rPr>
              <w:t>Thách thức trong việc</w:t>
            </w:r>
            <w:r w:rsidRPr="00E10071">
              <w:rPr>
                <w:rFonts w:ascii="Times New Roman" w:hAnsi="Times New Roman" w:cs="Times New Roman"/>
                <w:b/>
                <w:bCs/>
                <w:color w:val="000000" w:themeColor="text1"/>
                <w:sz w:val="24"/>
              </w:rPr>
              <w:t xml:space="preserve"> thực hiện để Cổng Dịch vụ công quốc gia</w:t>
            </w:r>
            <w:r w:rsidRPr="00E10071">
              <w:rPr>
                <w:rFonts w:ascii="Times New Roman" w:hAnsi="Times New Roman" w:cs="Times New Roman"/>
                <w:b/>
                <w:bCs/>
                <w:color w:val="000000" w:themeColor="text1"/>
                <w:sz w:val="24"/>
                <w:lang w:val="vi-VN"/>
              </w:rPr>
              <w:t xml:space="preserve"> là “một cửa số” duy nhất từ 01/7/2024</w:t>
            </w:r>
          </w:p>
          <w:p w14:paraId="5FA7F3F4" w14:textId="1507CDD0"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(1) </w:t>
            </w:r>
            <w:r w:rsidRPr="00E10071">
              <w:rPr>
                <w:rFonts w:ascii="Times New Roman" w:hAnsi="Times New Roman" w:cs="Times New Roman"/>
                <w:b/>
                <w:bCs/>
                <w:color w:val="000000" w:themeColor="text1"/>
                <w:sz w:val="24"/>
              </w:rPr>
              <w:t>Chất lượng dịch vụ không đồng đều,</w:t>
            </w:r>
            <w:r w:rsidRPr="00E10071">
              <w:rPr>
                <w:rFonts w:ascii="Times New Roman" w:hAnsi="Times New Roman" w:cs="Times New Roman"/>
                <w:bCs/>
                <w:color w:val="000000" w:themeColor="text1"/>
                <w:sz w:val="24"/>
              </w:rPr>
              <w:t xml:space="preserve"> nhiều bộ, ngành và địa phương cung cấp </w:t>
            </w:r>
            <w:r w:rsidRPr="00E10071">
              <w:rPr>
                <w:rFonts w:ascii="Times New Roman" w:hAnsi="Times New Roman" w:cs="Times New Roman"/>
                <w:b/>
                <w:bCs/>
                <w:color w:val="000000" w:themeColor="text1"/>
                <w:sz w:val="24"/>
              </w:rPr>
              <w:t>dưới 30%</w:t>
            </w:r>
            <w:r w:rsidRPr="00E10071">
              <w:rPr>
                <w:rFonts w:ascii="Times New Roman" w:hAnsi="Times New Roman" w:cs="Times New Roman"/>
                <w:bCs/>
                <w:color w:val="000000" w:themeColor="text1"/>
                <w:sz w:val="24"/>
              </w:rPr>
              <w:t xml:space="preserve"> </w:t>
            </w:r>
            <w:r w:rsidRPr="00E10071">
              <w:rPr>
                <w:rFonts w:ascii="Times New Roman" w:hAnsi="Times New Roman" w:cs="Times New Roman"/>
                <w:bCs/>
                <w:color w:val="000000" w:themeColor="text1"/>
                <w:sz w:val="24"/>
              </w:rPr>
              <w:lastRenderedPageBreak/>
              <w:t xml:space="preserve">DVC toàn trình; thậm chí một số dịch vụ bị </w:t>
            </w:r>
            <w:r w:rsidRPr="00E10071">
              <w:rPr>
                <w:rFonts w:ascii="Times New Roman" w:hAnsi="Times New Roman" w:cs="Times New Roman"/>
                <w:b/>
                <w:bCs/>
                <w:color w:val="000000" w:themeColor="text1"/>
                <w:sz w:val="24"/>
              </w:rPr>
              <w:t xml:space="preserve">gắn nhãn "toàn trình" </w:t>
            </w:r>
            <w:r w:rsidRPr="00E10071">
              <w:rPr>
                <w:rFonts w:ascii="Times New Roman" w:hAnsi="Times New Roman" w:cs="Times New Roman"/>
                <w:b/>
                <w:bCs/>
                <w:color w:val="000000" w:themeColor="text1"/>
                <w:sz w:val="24"/>
                <w:u w:val="single"/>
              </w:rPr>
              <w:t>nhưng vẫn yêu cầu hồ sơ giấy hoặc đến trực tiếp</w:t>
            </w:r>
            <w:r w:rsidRPr="00E10071">
              <w:rPr>
                <w:rFonts w:ascii="Times New Roman" w:hAnsi="Times New Roman" w:cs="Times New Roman"/>
                <w:b/>
                <w:bCs/>
                <w:color w:val="000000" w:themeColor="text1"/>
                <w:sz w:val="24"/>
              </w:rPr>
              <w:t>.</w:t>
            </w:r>
          </w:p>
          <w:p w14:paraId="4946BF1E" w14:textId="34B9B301"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lang w:val="en-GB"/>
              </w:rPr>
              <w:t xml:space="preserve">(2) </w:t>
            </w:r>
            <w:r w:rsidRPr="00E10071">
              <w:rPr>
                <w:rFonts w:ascii="Times New Roman" w:hAnsi="Times New Roman" w:cs="Times New Roman"/>
                <w:b/>
                <w:bCs/>
                <w:color w:val="000000" w:themeColor="text1"/>
                <w:sz w:val="24"/>
              </w:rPr>
              <w:t>Hạ tầng và hệ thống chưa đồng bộ,</w:t>
            </w:r>
            <w:r w:rsidRPr="00E10071">
              <w:rPr>
                <w:rFonts w:ascii="Times New Roman" w:hAnsi="Times New Roman" w:cs="Times New Roman"/>
                <w:bCs/>
                <w:color w:val="000000" w:themeColor="text1"/>
                <w:sz w:val="24"/>
              </w:rPr>
              <w:t xml:space="preserve"> đến giữa năm 2025 (8 địa phương và 4 bộ, ngành) </w:t>
            </w:r>
            <w:r w:rsidRPr="00E10071">
              <w:rPr>
                <w:rFonts w:ascii="Times New Roman" w:hAnsi="Times New Roman" w:cs="Times New Roman"/>
                <w:b/>
                <w:bCs/>
                <w:color w:val="000000" w:themeColor="text1"/>
                <w:sz w:val="24"/>
                <w:u w:val="single"/>
              </w:rPr>
              <w:t>chưa kết nối</w:t>
            </w:r>
            <w:r w:rsidRPr="00E10071">
              <w:rPr>
                <w:rFonts w:ascii="Times New Roman" w:hAnsi="Times New Roman" w:cs="Times New Roman"/>
                <w:bCs/>
                <w:color w:val="000000" w:themeColor="text1"/>
                <w:sz w:val="24"/>
              </w:rPr>
              <w:t xml:space="preserve"> đầy đủ với Cổng; nhiều nơi thiếu đăng nhập một lần (SSO), biểu mẫu điện tử và ký số.</w:t>
            </w:r>
          </w:p>
          <w:p w14:paraId="3A1EB5D2" w14:textId="69044496"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(3) </w:t>
            </w:r>
            <w:r w:rsidRPr="00E10071">
              <w:rPr>
                <w:rFonts w:ascii="Times New Roman" w:hAnsi="Times New Roman" w:cs="Times New Roman"/>
                <w:b/>
                <w:bCs/>
                <w:color w:val="000000" w:themeColor="text1"/>
                <w:sz w:val="24"/>
              </w:rPr>
              <w:t>Lỗi hệ thống và phản hồi tiêu cực</w:t>
            </w:r>
            <w:r w:rsidRPr="00E10071">
              <w:rPr>
                <w:rFonts w:ascii="Times New Roman" w:hAnsi="Times New Roman" w:cs="Times New Roman"/>
                <w:bCs/>
                <w:color w:val="000000" w:themeColor="text1"/>
                <w:sz w:val="24"/>
              </w:rPr>
              <w:t xml:space="preserve"> từ người dùng, dẫn đến hồ sơ bị tạo không thành công hoặc không thể nộp.</w:t>
            </w:r>
          </w:p>
          <w:p w14:paraId="4731FD8C" w14:textId="0EEE3448"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(4) </w:t>
            </w:r>
            <w:r w:rsidRPr="00E10071">
              <w:rPr>
                <w:rFonts w:ascii="Times New Roman" w:hAnsi="Times New Roman" w:cs="Times New Roman"/>
                <w:b/>
                <w:bCs/>
                <w:color w:val="000000" w:themeColor="text1"/>
                <w:sz w:val="24"/>
              </w:rPr>
              <w:t>Chậm công bố TTHC,</w:t>
            </w:r>
            <w:r w:rsidRPr="00E10071">
              <w:rPr>
                <w:rFonts w:ascii="Times New Roman" w:hAnsi="Times New Roman" w:cs="Times New Roman"/>
                <w:bCs/>
                <w:color w:val="000000" w:themeColor="text1"/>
                <w:sz w:val="24"/>
              </w:rPr>
              <w:t xml:space="preserve"> đến tháng 5/2025 vẫn còn 11 bộ, ngành và 28 địa phương chưa cập nhật đầy đủ theo quy định mới.</w:t>
            </w:r>
          </w:p>
          <w:p w14:paraId="63D8CFE7" w14:textId="53A5D2FE"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(5) </w:t>
            </w:r>
            <w:r w:rsidRPr="00E10071">
              <w:rPr>
                <w:rFonts w:ascii="Times New Roman" w:hAnsi="Times New Roman" w:cs="Times New Roman"/>
                <w:b/>
                <w:bCs/>
                <w:color w:val="000000" w:themeColor="text1"/>
                <w:sz w:val="24"/>
              </w:rPr>
              <w:t>Vướng mắc pháp lý, nhiều quy định chuyên ngành chưa công nhận</w:t>
            </w:r>
            <w:r w:rsidRPr="00E10071">
              <w:rPr>
                <w:rFonts w:ascii="Times New Roman" w:hAnsi="Times New Roman" w:cs="Times New Roman"/>
                <w:bCs/>
                <w:color w:val="000000" w:themeColor="text1"/>
                <w:sz w:val="24"/>
              </w:rPr>
              <w:t xml:space="preserve"> giá trị pháp lý của hồ sơ điện tử, buộc người dân phải nộp song song bản giấy, làm giảm hiệu quả dịch vụ công trực tuyến.</w:t>
            </w:r>
          </w:p>
          <w:p w14:paraId="0FACCE47" w14:textId="73368753"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(6) </w:t>
            </w:r>
            <w:r w:rsidRPr="00E10071">
              <w:rPr>
                <w:rFonts w:ascii="Times New Roman" w:hAnsi="Times New Roman" w:cs="Times New Roman"/>
                <w:b/>
                <w:bCs/>
                <w:color w:val="000000" w:themeColor="text1"/>
                <w:sz w:val="24"/>
              </w:rPr>
              <w:t>Các địa phương cập nhật thông tin</w:t>
            </w:r>
            <w:r w:rsidRPr="00E10071">
              <w:rPr>
                <w:rFonts w:ascii="Times New Roman" w:hAnsi="Times New Roman" w:cs="Times New Roman"/>
                <w:bCs/>
                <w:color w:val="000000" w:themeColor="text1"/>
                <w:sz w:val="24"/>
              </w:rPr>
              <w:t xml:space="preserve"> cơ quan, thủ tục hành chính (TTHC), dịch vụ công (DVC) và đồng bộ với hệ thống địa phương theo hướng dẫn của Văn phòng Chính phủ.</w:t>
            </w:r>
          </w:p>
          <w:p w14:paraId="737228D8" w14:textId="294DF100"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(7) </w:t>
            </w:r>
            <w:r w:rsidRPr="00E10071">
              <w:rPr>
                <w:rFonts w:ascii="Times New Roman" w:hAnsi="Times New Roman" w:cs="Times New Roman"/>
                <w:b/>
                <w:bCs/>
                <w:color w:val="000000" w:themeColor="text1"/>
                <w:sz w:val="24"/>
              </w:rPr>
              <w:t>Nhiều tỉnh chưa thống nhất lựa chọn</w:t>
            </w:r>
            <w:r w:rsidRPr="00E10071">
              <w:rPr>
                <w:rFonts w:ascii="Times New Roman" w:hAnsi="Times New Roman" w:cs="Times New Roman"/>
                <w:bCs/>
                <w:color w:val="000000" w:themeColor="text1"/>
                <w:sz w:val="24"/>
              </w:rPr>
              <w:t xml:space="preserve"> hệ thống sử dụng sau sáp nhập, gây chậm tiến độ tích hợp và kết nối thử nghiệm (hiện chỉ có TP.HCM hoàn thành kiểm thử, 5 tỉnh hoàn thành tích hợp 100% DVC).</w:t>
            </w:r>
          </w:p>
          <w:p w14:paraId="7D95E95D" w14:textId="1A283197"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(8) </w:t>
            </w:r>
            <w:r w:rsidRPr="00E10071">
              <w:rPr>
                <w:rFonts w:ascii="Times New Roman" w:hAnsi="Times New Roman" w:cs="Times New Roman"/>
                <w:b/>
                <w:bCs/>
                <w:color w:val="000000" w:themeColor="text1"/>
                <w:sz w:val="24"/>
              </w:rPr>
              <w:t>Một số địa phương đề xuất giữ tên</w:t>
            </w:r>
            <w:r w:rsidRPr="00E10071">
              <w:rPr>
                <w:rFonts w:ascii="Times New Roman" w:hAnsi="Times New Roman" w:cs="Times New Roman"/>
                <w:bCs/>
                <w:color w:val="000000" w:themeColor="text1"/>
                <w:sz w:val="24"/>
              </w:rPr>
              <w:t xml:space="preserve"> nhưng dùng mã tỉnh khác, trái với Quyết định </w:t>
            </w:r>
            <w:r w:rsidRPr="00E10071">
              <w:rPr>
                <w:rFonts w:ascii="Times New Roman" w:hAnsi="Times New Roman" w:cs="Times New Roman"/>
                <w:bCs/>
                <w:color w:val="000000" w:themeColor="text1"/>
                <w:sz w:val="24"/>
              </w:rPr>
              <w:lastRenderedPageBreak/>
              <w:t>09/2025/QĐ-TTg, cần Bộ KHCN hướng dẫn hoặc báo cáo Thủ tướng.</w:t>
            </w:r>
          </w:p>
          <w:p w14:paraId="7B26A192" w14:textId="7A2B2B29"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(9) </w:t>
            </w:r>
            <w:r w:rsidRPr="00E10071">
              <w:rPr>
                <w:rFonts w:ascii="Times New Roman" w:hAnsi="Times New Roman" w:cs="Times New Roman"/>
                <w:b/>
                <w:bCs/>
                <w:color w:val="000000" w:themeColor="text1"/>
                <w:sz w:val="24"/>
              </w:rPr>
              <w:t xml:space="preserve">06 DVC trong lĩnh vực </w:t>
            </w:r>
            <w:r w:rsidRPr="00E10071">
              <w:rPr>
                <w:rFonts w:ascii="Times New Roman" w:hAnsi="Times New Roman" w:cs="Times New Roman"/>
                <w:bCs/>
                <w:color w:val="000000" w:themeColor="text1"/>
                <w:sz w:val="24"/>
              </w:rPr>
              <w:t>việc làm mới dừng ở bước thử nghiệm do chưa có kết nối dữ liệu BHXH với TTDL quốc gia.</w:t>
            </w:r>
          </w:p>
          <w:p w14:paraId="141169EF" w14:textId="109D9A03"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(10) </w:t>
            </w:r>
            <w:r w:rsidRPr="00E10071">
              <w:rPr>
                <w:rFonts w:ascii="Times New Roman" w:hAnsi="Times New Roman" w:cs="Times New Roman"/>
                <w:b/>
                <w:bCs/>
                <w:color w:val="000000" w:themeColor="text1"/>
                <w:sz w:val="24"/>
                <w:lang w:val="en-GB"/>
              </w:rPr>
              <w:t xml:space="preserve">TTHC </w:t>
            </w:r>
            <w:r w:rsidRPr="00E10071">
              <w:rPr>
                <w:rFonts w:ascii="Times New Roman" w:hAnsi="Times New Roman" w:cs="Times New Roman"/>
                <w:b/>
                <w:bCs/>
                <w:color w:val="000000" w:themeColor="text1"/>
                <w:sz w:val="24"/>
                <w:lang w:val="vi-VN"/>
              </w:rPr>
              <w:t xml:space="preserve">còn phức tạp, </w:t>
            </w:r>
            <w:r w:rsidRPr="00E10071">
              <w:rPr>
                <w:rFonts w:ascii="Times New Roman" w:hAnsi="Times New Roman" w:cs="Times New Roman"/>
                <w:bCs/>
                <w:color w:val="000000" w:themeColor="text1"/>
                <w:sz w:val="24"/>
                <w:lang w:val="vi-VN"/>
              </w:rPr>
              <w:t>nhiều thành phần hồ sơ, gây khó khăn trong khai báo và số hóa thông tin. Nhiều người dân thiếu kỹ năng số, nên vẫn chọn nộp hồ sơ trực tiếp. Tỷ lệ hồ sơ nộp trực tuyến và được xử lý hoàn toàn điện tử còn rất thấp.</w:t>
            </w:r>
          </w:p>
          <w:p w14:paraId="7B19AE18" w14:textId="31C62447" w:rsidR="000E2250" w:rsidRPr="00E10071" w:rsidRDefault="000E2250" w:rsidP="007520D3">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(11) </w:t>
            </w:r>
            <w:r w:rsidRPr="00E10071">
              <w:rPr>
                <w:rFonts w:ascii="Times New Roman" w:hAnsi="Times New Roman" w:cs="Times New Roman"/>
                <w:b/>
                <w:bCs/>
                <w:color w:val="000000" w:themeColor="text1"/>
                <w:sz w:val="24"/>
                <w:lang w:val="vi-VN"/>
              </w:rPr>
              <w:t>Dù đã có các CSDL quốc gia</w:t>
            </w:r>
            <w:r w:rsidRPr="00E10071">
              <w:rPr>
                <w:rFonts w:ascii="Times New Roman" w:hAnsi="Times New Roman" w:cs="Times New Roman"/>
                <w:bCs/>
                <w:color w:val="000000" w:themeColor="text1"/>
                <w:sz w:val="24"/>
                <w:lang w:val="vi-VN"/>
              </w:rPr>
              <w:t xml:space="preserve"> như dân cư, bảo hiểm xã hội, hộ tịch và ứng dụng VNeID, </w:t>
            </w:r>
            <w:r w:rsidRPr="00E10071">
              <w:rPr>
                <w:rFonts w:ascii="Times New Roman" w:hAnsi="Times New Roman" w:cs="Times New Roman"/>
                <w:b/>
                <w:bCs/>
                <w:color w:val="000000" w:themeColor="text1"/>
                <w:sz w:val="24"/>
                <w:lang w:val="vi-VN"/>
              </w:rPr>
              <w:t>nhưng các giấy tờ cơ bản</w:t>
            </w:r>
            <w:r w:rsidRPr="00E10071">
              <w:rPr>
                <w:rFonts w:ascii="Times New Roman" w:hAnsi="Times New Roman" w:cs="Times New Roman"/>
                <w:bCs/>
                <w:color w:val="000000" w:themeColor="text1"/>
                <w:sz w:val="24"/>
                <w:lang w:val="vi-VN"/>
              </w:rPr>
              <w:t xml:space="preserve"> như CCCD, giấy kết hôn... </w:t>
            </w:r>
            <w:r w:rsidRPr="00E10071">
              <w:rPr>
                <w:rFonts w:ascii="Times New Roman" w:hAnsi="Times New Roman" w:cs="Times New Roman"/>
                <w:b/>
                <w:bCs/>
                <w:color w:val="000000" w:themeColor="text1"/>
                <w:sz w:val="24"/>
                <w:lang w:val="vi-VN"/>
              </w:rPr>
              <w:t>vẫn chưa được cắt giảm,</w:t>
            </w:r>
            <w:r w:rsidRPr="00E10071">
              <w:rPr>
                <w:rFonts w:ascii="Times New Roman" w:hAnsi="Times New Roman" w:cs="Times New Roman"/>
                <w:bCs/>
                <w:color w:val="000000" w:themeColor="text1"/>
                <w:sz w:val="24"/>
                <w:lang w:val="vi-VN"/>
              </w:rPr>
              <w:t xml:space="preserve"> dẫn đến người dân phải khai lại thông tin nhiều lần, chưa tận dụng tốt dữ liệu đã có.</w:t>
            </w:r>
          </w:p>
          <w:p w14:paraId="03A0A2A7" w14:textId="50A8753B" w:rsidR="000E2250" w:rsidRPr="00E10071" w:rsidRDefault="000E2250"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(12) Qua phân tích dữ liệu, có: (i) 1139 TTHC có những thành phần hồ sơ có thể cắt giảm bằng việc sử dụng dữ liệu có sẵn của CQNN; (ii) 66 TTHC có thành phần hồ sơ có thể cắt giảm dựa vào CSDL (Tốt ở mức đạt 40-80% dữ liệu đúng đủ sạch sống); (iii) 816 TTHC đã được cấu hình mã kết quả thay thế cho thành phần hồ sơ; (iv) 82 DVC dự kiến đưa lên Cổng DVC QG làm trực tuyến toàn trình trong năm 2025 thì có 31 CSDL liên quan.</w:t>
            </w:r>
          </w:p>
        </w:tc>
        <w:tc>
          <w:tcPr>
            <w:tcW w:w="4678" w:type="dxa"/>
            <w:vMerge/>
          </w:tcPr>
          <w:p w14:paraId="448CA3E1" w14:textId="77777777" w:rsidR="000E2250" w:rsidRPr="00E10071" w:rsidRDefault="000E2250" w:rsidP="003E58F8">
            <w:pPr>
              <w:rPr>
                <w:rFonts w:ascii="Times New Roman" w:hAnsi="Times New Roman" w:cs="Times New Roman"/>
                <w:color w:val="000000" w:themeColor="text1"/>
                <w:sz w:val="24"/>
                <w:szCs w:val="24"/>
              </w:rPr>
            </w:pPr>
          </w:p>
        </w:tc>
        <w:tc>
          <w:tcPr>
            <w:tcW w:w="4678" w:type="dxa"/>
            <w:vMerge/>
          </w:tcPr>
          <w:p w14:paraId="6277C5F4" w14:textId="77777777" w:rsidR="000E2250" w:rsidRPr="00E10071" w:rsidRDefault="000E2250" w:rsidP="003E58F8">
            <w:pPr>
              <w:rPr>
                <w:rFonts w:ascii="Times New Roman" w:hAnsi="Times New Roman" w:cs="Times New Roman"/>
                <w:color w:val="000000" w:themeColor="text1"/>
                <w:sz w:val="24"/>
                <w:szCs w:val="24"/>
              </w:rPr>
            </w:pPr>
          </w:p>
        </w:tc>
      </w:tr>
      <w:tr w:rsidR="00E10071" w:rsidRPr="00E10071" w14:paraId="126FD5DB" w14:textId="77777777" w:rsidTr="007707C5">
        <w:tc>
          <w:tcPr>
            <w:tcW w:w="746" w:type="dxa"/>
            <w:vAlign w:val="center"/>
          </w:tcPr>
          <w:p w14:paraId="51C6244C" w14:textId="5A769C61" w:rsidR="007520D3" w:rsidRPr="00E10071" w:rsidRDefault="000E2250"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lastRenderedPageBreak/>
              <w:t>3</w:t>
            </w:r>
          </w:p>
        </w:tc>
        <w:tc>
          <w:tcPr>
            <w:tcW w:w="4919" w:type="dxa"/>
          </w:tcPr>
          <w:p w14:paraId="396B6741" w14:textId="24EFC784" w:rsidR="007520D3" w:rsidRPr="00E10071" w:rsidRDefault="000E2250"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lang w:val="vi-VN"/>
              </w:rPr>
              <w:t xml:space="preserve">Các </w:t>
            </w:r>
            <w:r w:rsidRPr="00E10071">
              <w:rPr>
                <w:rFonts w:ascii="Times New Roman" w:hAnsi="Times New Roman" w:cs="Times New Roman"/>
                <w:bCs/>
                <w:color w:val="000000" w:themeColor="text1"/>
                <w:sz w:val="24"/>
              </w:rPr>
              <w:t>hệ thống thông tin Chính</w:t>
            </w:r>
            <w:r w:rsidRPr="00E10071">
              <w:rPr>
                <w:rFonts w:ascii="Times New Roman" w:hAnsi="Times New Roman" w:cs="Times New Roman"/>
                <w:bCs/>
                <w:color w:val="000000" w:themeColor="text1"/>
                <w:sz w:val="24"/>
                <w:lang w:val="vi-VN"/>
              </w:rPr>
              <w:t xml:space="preserve"> phủ điện tử</w:t>
            </w:r>
            <w:r w:rsidRPr="00E10071">
              <w:rPr>
                <w:rFonts w:ascii="Times New Roman" w:hAnsi="Times New Roman" w:cs="Times New Roman"/>
                <w:bCs/>
                <w:color w:val="000000" w:themeColor="text1"/>
                <w:sz w:val="24"/>
              </w:rPr>
              <w:t>, bộ, ngành, địa phương</w:t>
            </w:r>
            <w:r w:rsidRPr="00E10071">
              <w:rPr>
                <w:rFonts w:ascii="Times New Roman" w:hAnsi="Times New Roman" w:cs="Times New Roman"/>
                <w:bCs/>
                <w:color w:val="000000" w:themeColor="text1"/>
                <w:sz w:val="24"/>
                <w:lang w:val="vi-VN"/>
              </w:rPr>
              <w:t xml:space="preserve"> (</w:t>
            </w:r>
            <w:r w:rsidRPr="00E10071">
              <w:rPr>
                <w:rFonts w:ascii="Times New Roman" w:hAnsi="Times New Roman" w:cs="Times New Roman"/>
                <w:bCs/>
                <w:color w:val="000000" w:themeColor="text1"/>
                <w:sz w:val="24"/>
              </w:rPr>
              <w:t>Hệ thống thông tin giải quyết thủ tục hành chính cấp bộ, cấp tỉnh</w:t>
            </w:r>
            <w:r w:rsidRPr="00E10071">
              <w:rPr>
                <w:rFonts w:ascii="Times New Roman" w:hAnsi="Times New Roman" w:cs="Times New Roman"/>
                <w:bCs/>
                <w:color w:val="000000" w:themeColor="text1"/>
                <w:sz w:val="24"/>
                <w:lang w:val="vi-VN"/>
              </w:rPr>
              <w:t xml:space="preserve">; </w:t>
            </w:r>
            <w:r w:rsidRPr="00E10071">
              <w:rPr>
                <w:rFonts w:ascii="Times New Roman" w:hAnsi="Times New Roman" w:cs="Times New Roman"/>
                <w:bCs/>
                <w:color w:val="000000" w:themeColor="text1"/>
                <w:sz w:val="24"/>
              </w:rPr>
              <w:t>Hệ thống thông tin báo cáo quốc gia</w:t>
            </w:r>
            <w:r w:rsidRPr="00E10071">
              <w:rPr>
                <w:rFonts w:ascii="Times New Roman" w:hAnsi="Times New Roman" w:cs="Times New Roman"/>
                <w:bCs/>
                <w:color w:val="000000" w:themeColor="text1"/>
                <w:sz w:val="24"/>
                <w:lang w:val="vi-VN"/>
              </w:rPr>
              <w:t>;</w:t>
            </w:r>
            <w:r w:rsidRPr="00E10071">
              <w:rPr>
                <w:rFonts w:ascii="Times New Roman" w:hAnsi="Times New Roman" w:cs="Times New Roman"/>
                <w:bCs/>
                <w:color w:val="000000" w:themeColor="text1"/>
                <w:sz w:val="24"/>
              </w:rPr>
              <w:t xml:space="preserve"> Hệ thống thông tin </w:t>
            </w:r>
            <w:r w:rsidRPr="00E10071">
              <w:rPr>
                <w:rFonts w:ascii="Times New Roman" w:hAnsi="Times New Roman" w:cs="Times New Roman"/>
                <w:bCs/>
                <w:color w:val="000000" w:themeColor="text1"/>
                <w:sz w:val="24"/>
              </w:rPr>
              <w:lastRenderedPageBreak/>
              <w:t>theo dõi nhiệm v</w:t>
            </w:r>
            <w:r w:rsidRPr="00E10071">
              <w:rPr>
                <w:rFonts w:ascii="Times New Roman" w:hAnsi="Times New Roman" w:cs="Times New Roman"/>
                <w:bCs/>
                <w:color w:val="000000" w:themeColor="text1"/>
                <w:sz w:val="24"/>
                <w:lang w:val="vi-VN"/>
              </w:rPr>
              <w:t>ụ…) cần rà soát, đánh giá để nâng cấp, cập nhật đáp ứng mô hình chính quyền địa phương 2 cấp.</w:t>
            </w:r>
          </w:p>
        </w:tc>
        <w:tc>
          <w:tcPr>
            <w:tcW w:w="4678" w:type="dxa"/>
          </w:tcPr>
          <w:p w14:paraId="6864F4D0" w14:textId="77777777" w:rsidR="007520D3" w:rsidRPr="00E10071" w:rsidRDefault="007520D3" w:rsidP="003E58F8">
            <w:pPr>
              <w:rPr>
                <w:rFonts w:ascii="Times New Roman" w:hAnsi="Times New Roman" w:cs="Times New Roman"/>
                <w:color w:val="000000" w:themeColor="text1"/>
                <w:sz w:val="24"/>
                <w:szCs w:val="24"/>
              </w:rPr>
            </w:pPr>
          </w:p>
        </w:tc>
        <w:tc>
          <w:tcPr>
            <w:tcW w:w="4678" w:type="dxa"/>
          </w:tcPr>
          <w:p w14:paraId="0410C55B" w14:textId="77777777" w:rsidR="007520D3" w:rsidRPr="00E10071" w:rsidRDefault="007520D3" w:rsidP="003E58F8">
            <w:pPr>
              <w:rPr>
                <w:rFonts w:ascii="Times New Roman" w:hAnsi="Times New Roman" w:cs="Times New Roman"/>
                <w:color w:val="000000" w:themeColor="text1"/>
                <w:sz w:val="24"/>
                <w:szCs w:val="24"/>
              </w:rPr>
            </w:pPr>
          </w:p>
        </w:tc>
      </w:tr>
      <w:tr w:rsidR="00E10071" w:rsidRPr="00E10071" w14:paraId="2C3E3A60" w14:textId="77777777" w:rsidTr="007707C5">
        <w:tc>
          <w:tcPr>
            <w:tcW w:w="746" w:type="dxa"/>
            <w:vAlign w:val="center"/>
          </w:tcPr>
          <w:p w14:paraId="06D63CEC" w14:textId="135A246F" w:rsidR="007520D3" w:rsidRPr="00E10071" w:rsidRDefault="000E2250"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4</w:t>
            </w:r>
          </w:p>
        </w:tc>
        <w:tc>
          <w:tcPr>
            <w:tcW w:w="4919" w:type="dxa"/>
          </w:tcPr>
          <w:p w14:paraId="63EBD02C" w14:textId="0CA4F2B3" w:rsidR="007520D3" w:rsidRPr="00E10071" w:rsidRDefault="000E2250"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 xml:space="preserve">Mô hình </w:t>
            </w:r>
            <w:r w:rsidRPr="00E10071">
              <w:rPr>
                <w:rFonts w:ascii="Times New Roman" w:hAnsi="Times New Roman" w:cs="Times New Roman"/>
                <w:bCs/>
                <w:color w:val="000000" w:themeColor="text1"/>
                <w:sz w:val="24"/>
                <w:lang w:val="vi-VN"/>
              </w:rPr>
              <w:t>h</w:t>
            </w:r>
            <w:r w:rsidRPr="00E10071">
              <w:rPr>
                <w:rFonts w:ascii="Times New Roman" w:hAnsi="Times New Roman" w:cs="Times New Roman"/>
                <w:bCs/>
                <w:color w:val="000000" w:themeColor="text1"/>
                <w:sz w:val="24"/>
              </w:rPr>
              <w:t>ệ thống Một cửa, Một cửa liên thông; Trung tâm phục vụ hành chính công; giải quyết thủ tục hành chính phi địa giới trong phạm vi cấp tỉnh</w:t>
            </w:r>
            <w:r w:rsidRPr="00E10071">
              <w:rPr>
                <w:rFonts w:ascii="Times New Roman" w:hAnsi="Times New Roman" w:cs="Times New Roman"/>
                <w:bCs/>
                <w:color w:val="000000" w:themeColor="text1"/>
                <w:sz w:val="24"/>
                <w:lang w:val="vi-VN"/>
              </w:rPr>
              <w:t>, cần rà soát để: 1) Nhanh chóng bố trí trụ sở, trang cấp thiết bị, hệ thống hạ tầng mạng đáp ứng yêu cầu Nghị định số 118/2025/NĐ-CP bảo đảm giải quyết TTHC bao gồm cả trực tiếp, trực tuyến 100% thủ tục hành chính phi địa giới cấp tỉnh; (2) Nâng cao chất lượng phục vụ và năng suất lao động, chuyên nghiệp hoá và trả lương cạnh tranh với khu vực tư nhân; (3) Tận dụng ngay các trụ sở hiện có sau sáp nhập, bảo đảm khang trang, hiện đại và thuận lợi cho người dân, doanh nghiệp khi giao dịch.</w:t>
            </w:r>
            <w:r w:rsidRPr="00E10071">
              <w:rPr>
                <w:rFonts w:ascii="Times New Roman" w:hAnsi="Times New Roman" w:cs="Times New Roman"/>
                <w:bCs/>
                <w:i/>
                <w:iCs/>
                <w:color w:val="000000" w:themeColor="text1"/>
                <w:sz w:val="24"/>
                <w:lang w:val="vi-VN"/>
              </w:rPr>
              <w:t xml:space="preserve"> </w:t>
            </w:r>
          </w:p>
        </w:tc>
        <w:tc>
          <w:tcPr>
            <w:tcW w:w="4678" w:type="dxa"/>
          </w:tcPr>
          <w:p w14:paraId="689E08CA" w14:textId="77777777" w:rsidR="007520D3" w:rsidRPr="00E10071" w:rsidRDefault="007520D3" w:rsidP="003E58F8">
            <w:pPr>
              <w:rPr>
                <w:rFonts w:ascii="Times New Roman" w:hAnsi="Times New Roman" w:cs="Times New Roman"/>
                <w:color w:val="000000" w:themeColor="text1"/>
                <w:sz w:val="24"/>
                <w:szCs w:val="24"/>
              </w:rPr>
            </w:pPr>
          </w:p>
        </w:tc>
        <w:tc>
          <w:tcPr>
            <w:tcW w:w="4678" w:type="dxa"/>
          </w:tcPr>
          <w:p w14:paraId="11C4214D" w14:textId="77777777" w:rsidR="007520D3" w:rsidRPr="00E10071" w:rsidRDefault="007520D3" w:rsidP="003E58F8">
            <w:pPr>
              <w:rPr>
                <w:rFonts w:ascii="Times New Roman" w:hAnsi="Times New Roman" w:cs="Times New Roman"/>
                <w:color w:val="000000" w:themeColor="text1"/>
                <w:sz w:val="24"/>
                <w:szCs w:val="24"/>
              </w:rPr>
            </w:pPr>
          </w:p>
        </w:tc>
      </w:tr>
      <w:tr w:rsidR="00E10071" w:rsidRPr="00E10071" w14:paraId="53F0B440" w14:textId="77777777" w:rsidTr="007707C5">
        <w:tc>
          <w:tcPr>
            <w:tcW w:w="746" w:type="dxa"/>
            <w:vAlign w:val="center"/>
          </w:tcPr>
          <w:p w14:paraId="2AAB226F" w14:textId="04347F15" w:rsidR="007520D3" w:rsidRPr="00E10071" w:rsidRDefault="000E2250"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5</w:t>
            </w:r>
          </w:p>
        </w:tc>
        <w:tc>
          <w:tcPr>
            <w:tcW w:w="4919" w:type="dxa"/>
          </w:tcPr>
          <w:p w14:paraId="0254D737" w14:textId="1C83952B" w:rsidR="007520D3" w:rsidRPr="00E10071" w:rsidRDefault="000E2250"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Ứng dụng họp trực tuyến từ Trung ương đến cấp xã</w:t>
            </w:r>
            <w:r w:rsidRPr="00E10071">
              <w:rPr>
                <w:rFonts w:ascii="Times New Roman" w:hAnsi="Times New Roman" w:cs="Times New Roman"/>
                <w:bCs/>
                <w:color w:val="000000" w:themeColor="text1"/>
                <w:sz w:val="24"/>
                <w:lang w:val="vi-VN"/>
              </w:rPr>
              <w:t xml:space="preserve"> cần được rà soát, cập nhật tên địa bàn mới</w:t>
            </w:r>
            <w:r w:rsidRPr="00E10071">
              <w:rPr>
                <w:rFonts w:ascii="Times New Roman" w:hAnsi="Times New Roman" w:cs="Times New Roman"/>
                <w:bCs/>
                <w:color w:val="000000" w:themeColor="text1"/>
                <w:sz w:val="24"/>
                <w:lang w:val="en-GB"/>
              </w:rPr>
              <w:t xml:space="preserve">. </w:t>
            </w:r>
            <w:r w:rsidRPr="00E10071">
              <w:rPr>
                <w:rFonts w:ascii="Times New Roman" w:hAnsi="Times New Roman" w:cs="Times New Roman"/>
                <w:bCs/>
                <w:color w:val="000000" w:themeColor="text1"/>
                <w:sz w:val="24"/>
              </w:rPr>
              <w:t xml:space="preserve">Hệ thống truyền hình hội nghị (THHN) chuyên dụng phục vụ công tác chỉ đạo, điều hành của Lãnh đạo Đảng, Nhà nước đã được triển khai thông suốt từ Trung ương đến cấp xã, </w:t>
            </w:r>
            <w:r w:rsidRPr="00E10071">
              <w:rPr>
                <w:rFonts w:ascii="Times New Roman" w:hAnsi="Times New Roman" w:cs="Times New Roman"/>
                <w:bCs/>
                <w:i/>
                <w:iCs/>
                <w:color w:val="000000" w:themeColor="text1"/>
                <w:sz w:val="24"/>
              </w:rPr>
              <w:t>theo mô hình hệ thống hai cấp kết nối liên thông</w:t>
            </w:r>
            <w:r w:rsidRPr="00E10071">
              <w:rPr>
                <w:rFonts w:ascii="Times New Roman" w:hAnsi="Times New Roman" w:cs="Times New Roman"/>
                <w:bCs/>
                <w:color w:val="000000" w:themeColor="text1"/>
                <w:sz w:val="24"/>
              </w:rPr>
              <w:t xml:space="preserve">. </w:t>
            </w:r>
          </w:p>
        </w:tc>
        <w:tc>
          <w:tcPr>
            <w:tcW w:w="4678" w:type="dxa"/>
          </w:tcPr>
          <w:p w14:paraId="0BD1191F" w14:textId="77777777" w:rsidR="007520D3" w:rsidRPr="00E10071" w:rsidRDefault="007520D3" w:rsidP="003E58F8">
            <w:pPr>
              <w:rPr>
                <w:rFonts w:ascii="Times New Roman" w:hAnsi="Times New Roman" w:cs="Times New Roman"/>
                <w:color w:val="000000" w:themeColor="text1"/>
                <w:sz w:val="24"/>
                <w:szCs w:val="24"/>
              </w:rPr>
            </w:pPr>
          </w:p>
        </w:tc>
        <w:tc>
          <w:tcPr>
            <w:tcW w:w="4678" w:type="dxa"/>
          </w:tcPr>
          <w:p w14:paraId="6FBD8052" w14:textId="77777777" w:rsidR="007520D3" w:rsidRPr="00E10071" w:rsidRDefault="007520D3" w:rsidP="003E58F8">
            <w:pPr>
              <w:rPr>
                <w:rFonts w:ascii="Times New Roman" w:hAnsi="Times New Roman" w:cs="Times New Roman"/>
                <w:color w:val="000000" w:themeColor="text1"/>
                <w:sz w:val="24"/>
                <w:szCs w:val="24"/>
              </w:rPr>
            </w:pPr>
          </w:p>
        </w:tc>
      </w:tr>
      <w:tr w:rsidR="00E10071" w:rsidRPr="00E10071" w14:paraId="4C0E0545" w14:textId="77777777" w:rsidTr="007707C5">
        <w:tc>
          <w:tcPr>
            <w:tcW w:w="746" w:type="dxa"/>
            <w:vAlign w:val="center"/>
          </w:tcPr>
          <w:p w14:paraId="4DA0FBD9" w14:textId="75A3171B" w:rsidR="000E2250" w:rsidRPr="00E10071" w:rsidRDefault="007A5841"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6</w:t>
            </w:r>
          </w:p>
        </w:tc>
        <w:tc>
          <w:tcPr>
            <w:tcW w:w="4919" w:type="dxa"/>
          </w:tcPr>
          <w:p w14:paraId="33EA9B75" w14:textId="54FF1FDF" w:rsidR="000E2250" w:rsidRPr="00E10071" w:rsidRDefault="000E2250"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lang w:val="vi-VN"/>
              </w:rPr>
              <w:t xml:space="preserve">Thách thức về trải nghiệm và sự hài lòng của người dân, doanh nghiệp: Việc sáp nhập đơn vị hành chính chắc chắn sẽ dẫn đến những khó khăn ban đầu cho người dân và doanh nghiệp. Người dân có thể phải di chuyển xa hơn đến trung tâm </w:t>
            </w:r>
            <w:r w:rsidRPr="00E10071">
              <w:rPr>
                <w:rFonts w:ascii="Times New Roman" w:hAnsi="Times New Roman" w:cs="Times New Roman"/>
                <w:bCs/>
                <w:color w:val="000000" w:themeColor="text1"/>
                <w:sz w:val="24"/>
                <w:lang w:val="vi-VN"/>
              </w:rPr>
              <w:lastRenderedPageBreak/>
              <w:t>hành chính mới, hoặc gặp khó khăn trong việc cập nhật thông tin cá nhân, giấy tờ đất đai, tài sản do sự thay đổi về địa danh, mã đơn vị hành chính, và phương thức kết nối dữ liệu. Người dân chưa được trang bị kiến thức và kỹ năng số hóa, giải pháp phần mềm phù hợp để việc số hóa trở nên đơn giản, ai cũng làm được</w:t>
            </w:r>
            <w:r w:rsidRPr="00E10071">
              <w:rPr>
                <w:rFonts w:ascii="Times New Roman" w:hAnsi="Times New Roman" w:cs="Times New Roman"/>
                <w:bCs/>
                <w:color w:val="000000" w:themeColor="text1"/>
                <w:sz w:val="24"/>
                <w:lang w:val="en-GB"/>
              </w:rPr>
              <w:t>.</w:t>
            </w:r>
          </w:p>
        </w:tc>
        <w:tc>
          <w:tcPr>
            <w:tcW w:w="4678" w:type="dxa"/>
          </w:tcPr>
          <w:p w14:paraId="4A5AB95C" w14:textId="77777777" w:rsidR="000E2250" w:rsidRPr="00E10071" w:rsidRDefault="000E2250" w:rsidP="003E58F8">
            <w:pPr>
              <w:rPr>
                <w:rFonts w:ascii="Times New Roman" w:hAnsi="Times New Roman" w:cs="Times New Roman"/>
                <w:color w:val="000000" w:themeColor="text1"/>
                <w:sz w:val="24"/>
                <w:szCs w:val="24"/>
              </w:rPr>
            </w:pPr>
          </w:p>
        </w:tc>
        <w:tc>
          <w:tcPr>
            <w:tcW w:w="4678" w:type="dxa"/>
          </w:tcPr>
          <w:p w14:paraId="1585E0CE" w14:textId="77777777" w:rsidR="000E2250" w:rsidRPr="00E10071" w:rsidRDefault="000E2250" w:rsidP="003E58F8">
            <w:pPr>
              <w:rPr>
                <w:rFonts w:ascii="Times New Roman" w:hAnsi="Times New Roman" w:cs="Times New Roman"/>
                <w:color w:val="000000" w:themeColor="text1"/>
                <w:sz w:val="24"/>
                <w:szCs w:val="24"/>
              </w:rPr>
            </w:pPr>
          </w:p>
        </w:tc>
      </w:tr>
      <w:tr w:rsidR="00E10071" w:rsidRPr="00E10071" w14:paraId="6B5ADC35" w14:textId="77777777" w:rsidTr="0005048F">
        <w:trPr>
          <w:trHeight w:val="609"/>
        </w:trPr>
        <w:tc>
          <w:tcPr>
            <w:tcW w:w="15021" w:type="dxa"/>
            <w:gridSpan w:val="4"/>
            <w:vAlign w:val="center"/>
          </w:tcPr>
          <w:p w14:paraId="23C22D91" w14:textId="01C639D6" w:rsidR="0005048F" w:rsidRPr="00E10071" w:rsidRDefault="0005048F" w:rsidP="003E58F8">
            <w:pPr>
              <w:rPr>
                <w:rFonts w:ascii="Times New Roman" w:hAnsi="Times New Roman" w:cs="Times New Roman"/>
                <w:b/>
                <w:color w:val="000000" w:themeColor="text1"/>
                <w:sz w:val="24"/>
                <w:szCs w:val="24"/>
              </w:rPr>
            </w:pPr>
            <w:r w:rsidRPr="00E10071">
              <w:rPr>
                <w:rFonts w:ascii="Times New Roman" w:hAnsi="Times New Roman" w:cs="Times New Roman"/>
                <w:b/>
                <w:color w:val="000000" w:themeColor="text1"/>
                <w:sz w:val="24"/>
                <w:szCs w:val="24"/>
              </w:rPr>
              <w:t>V. VỀ NHÂN LỰC CHO CHUYỂN ĐỔI SỐ</w:t>
            </w:r>
          </w:p>
        </w:tc>
      </w:tr>
      <w:tr w:rsidR="00E10071" w:rsidRPr="00E10071" w14:paraId="7E763A03" w14:textId="77777777" w:rsidTr="007707C5">
        <w:tc>
          <w:tcPr>
            <w:tcW w:w="746" w:type="dxa"/>
            <w:vAlign w:val="center"/>
          </w:tcPr>
          <w:p w14:paraId="13A82866" w14:textId="0DE56B19" w:rsidR="009E0887" w:rsidRPr="00E10071" w:rsidRDefault="009E0887"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35229923" w14:textId="61EE4BF9" w:rsidR="009E0887" w:rsidRPr="00E10071" w:rsidRDefault="009E0887"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Thiếu hụt lớn về nhân lực chuyển đổi số, công nghệ thông tin tại các bộ, ngành và đặc biệt là địa phương. Lực lượng cán bộ, công chức có chuyên môn CNTT còn thiếu, chủ yếu là kiêm nhiệm, không đủ năng lực để quản lý, vận hành các hệ thống thông tin hiện đại.</w:t>
            </w:r>
          </w:p>
        </w:tc>
        <w:tc>
          <w:tcPr>
            <w:tcW w:w="4678" w:type="dxa"/>
            <w:vMerge w:val="restart"/>
          </w:tcPr>
          <w:p w14:paraId="54EC5BCC" w14:textId="2A59FB48" w:rsidR="009E0887" w:rsidRPr="00E10071" w:rsidRDefault="009E0887" w:rsidP="003974BC">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(1) Bộ Nội vụ chủ trì </w:t>
            </w:r>
            <w:r w:rsidRPr="00E10071">
              <w:rPr>
                <w:rFonts w:ascii="Times New Roman" w:hAnsi="Times New Roman" w:cs="Times New Roman"/>
                <w:color w:val="000000" w:themeColor="text1"/>
                <w:sz w:val="24"/>
                <w:szCs w:val="24"/>
              </w:rPr>
              <w:t xml:space="preserve">xây dựng cơ chế điều động chuyên gia CNTT từ các cơ quan Trung ương, doanh nghiệp nhà nước về </w:t>
            </w:r>
            <w:r w:rsidRPr="00E10071">
              <w:rPr>
                <w:rFonts w:ascii="Times New Roman" w:hAnsi="Times New Roman" w:cs="Times New Roman"/>
                <w:b/>
                <w:bCs/>
                <w:color w:val="000000" w:themeColor="text1"/>
                <w:sz w:val="24"/>
                <w:szCs w:val="24"/>
              </w:rPr>
              <w:t xml:space="preserve">hỗ trợ </w:t>
            </w:r>
            <w:r w:rsidRPr="00E10071">
              <w:rPr>
                <w:rFonts w:ascii="Times New Roman" w:hAnsi="Times New Roman" w:cs="Times New Roman"/>
                <w:color w:val="000000" w:themeColor="text1"/>
                <w:sz w:val="24"/>
                <w:szCs w:val="24"/>
              </w:rPr>
              <w:t xml:space="preserve">các địa phương, </w:t>
            </w:r>
            <w:r w:rsidRPr="00E10071">
              <w:rPr>
                <w:rFonts w:ascii="Times New Roman" w:hAnsi="Times New Roman" w:cs="Times New Roman"/>
                <w:b/>
                <w:bCs/>
                <w:color w:val="000000" w:themeColor="text1"/>
                <w:sz w:val="24"/>
                <w:szCs w:val="24"/>
              </w:rPr>
              <w:t>đặc biệt là các tỉnh sau sáp nhập trong giai đoạn đầu</w:t>
            </w:r>
            <w:r w:rsidRPr="00E10071">
              <w:rPr>
                <w:rFonts w:ascii="Times New Roman" w:hAnsi="Times New Roman" w:cs="Times New Roman"/>
                <w:color w:val="000000" w:themeColor="text1"/>
                <w:sz w:val="24"/>
                <w:szCs w:val="24"/>
              </w:rPr>
              <w:t>, nhằm giải quyết ngay các vấn đề kỹ thuật cấp bách.</w:t>
            </w:r>
            <w:r w:rsidRPr="00E10071">
              <w:rPr>
                <w:rFonts w:ascii="Times New Roman" w:hAnsi="Times New Roman" w:cs="Times New Roman"/>
                <w:color w:val="000000" w:themeColor="text1"/>
                <w:sz w:val="24"/>
                <w:szCs w:val="24"/>
                <w:lang w:val="vi-VN"/>
              </w:rPr>
              <w:t xml:space="preserve"> </w:t>
            </w:r>
            <w:r w:rsidRPr="00E10071">
              <w:rPr>
                <w:rFonts w:ascii="Times New Roman" w:hAnsi="Times New Roman" w:cs="Times New Roman"/>
                <w:b/>
                <w:bCs/>
                <w:color w:val="000000" w:themeColor="text1"/>
                <w:sz w:val="24"/>
                <w:szCs w:val="24"/>
                <w:lang w:val="vi-VN"/>
              </w:rPr>
              <w:t>Hoàn thành trong tháng 6/2025</w:t>
            </w:r>
            <w:r w:rsidRPr="00E10071">
              <w:rPr>
                <w:rFonts w:ascii="Times New Roman" w:hAnsi="Times New Roman" w:cs="Times New Roman"/>
                <w:color w:val="000000" w:themeColor="text1"/>
                <w:sz w:val="24"/>
                <w:szCs w:val="24"/>
                <w:lang w:val="vi-VN"/>
              </w:rPr>
              <w:t>.</w:t>
            </w:r>
          </w:p>
          <w:p w14:paraId="0A8A8AE9" w14:textId="0B44C9AA" w:rsidR="009E0887" w:rsidRPr="00E10071" w:rsidRDefault="009E0887" w:rsidP="003974BC">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t>(2)</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Các bộ, ngành, địa phương chủ trì</w:t>
            </w:r>
            <w:r w:rsidRPr="00E10071">
              <w:rPr>
                <w:rFonts w:ascii="Times New Roman" w:hAnsi="Times New Roman" w:cs="Times New Roman"/>
                <w:b/>
                <w:bCs/>
                <w:color w:val="000000" w:themeColor="text1"/>
                <w:sz w:val="24"/>
                <w:szCs w:val="24"/>
                <w:lang w:val="vi-VN"/>
              </w:rPr>
              <w:t>, phối hợp với Bộ Khoa học và Công nghệ</w:t>
            </w:r>
            <w:r w:rsidRPr="00E10071">
              <w:rPr>
                <w:rFonts w:ascii="Times New Roman" w:hAnsi="Times New Roman" w:cs="Times New Roman"/>
                <w:b/>
                <w:bCs/>
                <w:color w:val="000000" w:themeColor="text1"/>
                <w:sz w:val="24"/>
                <w:szCs w:val="24"/>
              </w:rPr>
              <w:t xml:space="preserve"> </w:t>
            </w:r>
            <w:r w:rsidRPr="00E10071">
              <w:rPr>
                <w:rFonts w:ascii="Times New Roman" w:hAnsi="Times New Roman" w:cs="Times New Roman"/>
                <w:color w:val="000000" w:themeColor="text1"/>
                <w:sz w:val="24"/>
                <w:szCs w:val="24"/>
              </w:rPr>
              <w:t>tổ</w:t>
            </w:r>
            <w:r w:rsidRPr="00E10071">
              <w:rPr>
                <w:rFonts w:ascii="Times New Roman" w:hAnsi="Times New Roman" w:cs="Times New Roman"/>
                <w:color w:val="000000" w:themeColor="text1"/>
                <w:sz w:val="24"/>
                <w:szCs w:val="24"/>
                <w:lang w:val="vi-VN"/>
              </w:rPr>
              <w:t xml:space="preserve"> chức ngay việc</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 xml:space="preserve">đào tạo, bồi dưỡng </w:t>
            </w:r>
            <w:r w:rsidRPr="00E10071">
              <w:rPr>
                <w:rFonts w:ascii="Times New Roman" w:hAnsi="Times New Roman" w:cs="Times New Roman"/>
                <w:b/>
                <w:bCs/>
                <w:color w:val="000000" w:themeColor="text1"/>
                <w:sz w:val="24"/>
                <w:szCs w:val="24"/>
                <w:lang w:val="vi-VN"/>
              </w:rPr>
              <w:t xml:space="preserve">về chuyển đổi số </w:t>
            </w:r>
            <w:r w:rsidRPr="00E10071">
              <w:rPr>
                <w:rFonts w:ascii="Times New Roman" w:hAnsi="Times New Roman" w:cs="Times New Roman"/>
                <w:b/>
                <w:bCs/>
                <w:color w:val="000000" w:themeColor="text1"/>
                <w:sz w:val="24"/>
                <w:szCs w:val="24"/>
              </w:rPr>
              <w:t>theo hướng thực chiến</w:t>
            </w:r>
            <w:r w:rsidRPr="00E10071">
              <w:rPr>
                <w:rFonts w:ascii="Times New Roman" w:hAnsi="Times New Roman" w:cs="Times New Roman"/>
                <w:color w:val="000000" w:themeColor="text1"/>
                <w:sz w:val="24"/>
                <w:szCs w:val="24"/>
              </w:rPr>
              <w:t>, tập trung vào kỹ năng vận hành các hệ thống cụ thể và xử lý quy trình nghiệp vụ mới. Phân loại đối tượng (lãnh đạo, cán bộ chuyên trách, cán bộ nghiệp vụ) để có nội dung đào tạo phù hợp.</w:t>
            </w:r>
          </w:p>
          <w:p w14:paraId="7FFFD266" w14:textId="0421CC5B" w:rsidR="009E0887" w:rsidRPr="00E10071" w:rsidRDefault="009E0887" w:rsidP="003974BC">
            <w:pPr>
              <w:jc w:val="both"/>
              <w:rPr>
                <w:rFonts w:ascii="Times New Roman" w:hAnsi="Times New Roman" w:cs="Times New Roman"/>
                <w:color w:val="000000" w:themeColor="text1"/>
                <w:sz w:val="24"/>
                <w:szCs w:val="24"/>
              </w:rPr>
            </w:pPr>
            <w:r w:rsidRPr="00E10071">
              <w:rPr>
                <w:rFonts w:ascii="Times New Roman" w:hAnsi="Times New Roman" w:cs="Times New Roman"/>
                <w:b/>
                <w:color w:val="000000" w:themeColor="text1"/>
                <w:sz w:val="24"/>
                <w:szCs w:val="24"/>
              </w:rPr>
              <w:t>(3)</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 xml:space="preserve">Các địa phương thành lập và duy trì </w:t>
            </w:r>
            <w:r w:rsidRPr="00E10071">
              <w:rPr>
                <w:rFonts w:ascii="Times New Roman" w:hAnsi="Times New Roman" w:cs="Times New Roman"/>
                <w:color w:val="000000" w:themeColor="text1"/>
                <w:sz w:val="24"/>
                <w:szCs w:val="24"/>
              </w:rPr>
              <w:t>hoạt động hiệu quả của các "</w:t>
            </w:r>
            <w:r w:rsidRPr="00E10071">
              <w:rPr>
                <w:rFonts w:ascii="Times New Roman" w:hAnsi="Times New Roman" w:cs="Times New Roman"/>
                <w:b/>
                <w:bCs/>
                <w:color w:val="000000" w:themeColor="text1"/>
                <w:sz w:val="24"/>
                <w:szCs w:val="24"/>
              </w:rPr>
              <w:t>Tổ công nghệ số cộng đồng</w:t>
            </w:r>
            <w:r w:rsidRPr="00E10071">
              <w:rPr>
                <w:rFonts w:ascii="Times New Roman" w:hAnsi="Times New Roman" w:cs="Times New Roman"/>
                <w:color w:val="000000" w:themeColor="text1"/>
                <w:sz w:val="24"/>
                <w:szCs w:val="24"/>
              </w:rPr>
              <w:t>", "</w:t>
            </w:r>
            <w:r w:rsidRPr="00E10071">
              <w:rPr>
                <w:rFonts w:ascii="Times New Roman" w:hAnsi="Times New Roman" w:cs="Times New Roman"/>
                <w:b/>
                <w:bCs/>
                <w:color w:val="000000" w:themeColor="text1"/>
                <w:sz w:val="24"/>
                <w:szCs w:val="24"/>
              </w:rPr>
              <w:t>Đội hỗ trợ phản ứng nhanh</w:t>
            </w:r>
            <w:r w:rsidRPr="00E10071">
              <w:rPr>
                <w:rFonts w:ascii="Times New Roman" w:hAnsi="Times New Roman" w:cs="Times New Roman"/>
                <w:color w:val="000000" w:themeColor="text1"/>
                <w:sz w:val="24"/>
                <w:szCs w:val="24"/>
              </w:rPr>
              <w:t xml:space="preserve">" để thực </w:t>
            </w:r>
            <w:r w:rsidRPr="00E10071">
              <w:rPr>
                <w:rFonts w:ascii="Times New Roman" w:hAnsi="Times New Roman" w:cs="Times New Roman"/>
                <w:color w:val="000000" w:themeColor="text1"/>
                <w:sz w:val="24"/>
                <w:szCs w:val="24"/>
              </w:rPr>
              <w:lastRenderedPageBreak/>
              <w:t>hiện "</w:t>
            </w:r>
            <w:r w:rsidRPr="00E10071">
              <w:rPr>
                <w:rFonts w:ascii="Times New Roman" w:hAnsi="Times New Roman" w:cs="Times New Roman"/>
                <w:b/>
                <w:bCs/>
                <w:color w:val="000000" w:themeColor="text1"/>
                <w:sz w:val="24"/>
                <w:szCs w:val="24"/>
              </w:rPr>
              <w:t>cầm tay chỉ việc</w:t>
            </w:r>
            <w:r w:rsidRPr="00E10071">
              <w:rPr>
                <w:rFonts w:ascii="Times New Roman" w:hAnsi="Times New Roman" w:cs="Times New Roman"/>
                <w:color w:val="000000" w:themeColor="text1"/>
                <w:sz w:val="24"/>
                <w:szCs w:val="24"/>
              </w:rPr>
              <w:t xml:space="preserve">", hỗ trợ, giải đáp vướng mắc kịp thời cho cán bộ và người dân tại cơ sở. </w:t>
            </w:r>
            <w:r w:rsidRPr="00E10071">
              <w:rPr>
                <w:rFonts w:ascii="Times New Roman" w:hAnsi="Times New Roman" w:cs="Times New Roman"/>
                <w:b/>
                <w:bCs/>
                <w:color w:val="000000" w:themeColor="text1"/>
                <w:sz w:val="24"/>
                <w:szCs w:val="24"/>
              </w:rPr>
              <w:t>Hoàn thành thành lập trước ngày 25/6/2025</w:t>
            </w:r>
            <w:r w:rsidRPr="00E10071">
              <w:rPr>
                <w:rFonts w:ascii="Times New Roman" w:hAnsi="Times New Roman" w:cs="Times New Roman"/>
                <w:color w:val="000000" w:themeColor="text1"/>
                <w:sz w:val="24"/>
                <w:szCs w:val="24"/>
              </w:rPr>
              <w:t>.</w:t>
            </w:r>
          </w:p>
          <w:p w14:paraId="0B59A384" w14:textId="77777777" w:rsidR="009E0887" w:rsidRPr="00E10071" w:rsidRDefault="009E0887" w:rsidP="003974BC">
            <w:pPr>
              <w:jc w:val="both"/>
              <w:rPr>
                <w:rFonts w:ascii="Times New Roman" w:hAnsi="Times New Roman" w:cs="Times New Roman"/>
                <w:color w:val="000000" w:themeColor="text1"/>
                <w:sz w:val="24"/>
                <w:szCs w:val="24"/>
              </w:rPr>
            </w:pPr>
          </w:p>
        </w:tc>
        <w:tc>
          <w:tcPr>
            <w:tcW w:w="4678" w:type="dxa"/>
            <w:vMerge w:val="restart"/>
          </w:tcPr>
          <w:p w14:paraId="1357CBC4" w14:textId="7864A195" w:rsidR="009E0887" w:rsidRPr="00E10071" w:rsidRDefault="009E0887" w:rsidP="001C731D">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 xml:space="preserve">(1) </w:t>
            </w:r>
            <w:r w:rsidRPr="00E10071">
              <w:rPr>
                <w:rFonts w:ascii="Times New Roman" w:hAnsi="Times New Roman" w:cs="Times New Roman"/>
                <w:b/>
                <w:bCs/>
                <w:color w:val="000000" w:themeColor="text1"/>
                <w:sz w:val="24"/>
                <w:szCs w:val="24"/>
                <w:lang w:val="vi-VN"/>
              </w:rPr>
              <w:t>Bộ Nội vụ</w:t>
            </w:r>
            <w:r w:rsidRPr="00E10071">
              <w:rPr>
                <w:rFonts w:ascii="Times New Roman" w:hAnsi="Times New Roman" w:cs="Times New Roman"/>
                <w:b/>
                <w:bCs/>
                <w:color w:val="000000" w:themeColor="text1"/>
                <w:sz w:val="24"/>
                <w:szCs w:val="24"/>
                <w:lang w:val="en-GB"/>
              </w:rPr>
              <w:t>:</w:t>
            </w:r>
          </w:p>
          <w:p w14:paraId="2A30E0F7" w14:textId="40BB4399" w:rsidR="009E0887" w:rsidRPr="00E10071" w:rsidRDefault="001C731D" w:rsidP="001C731D">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xml:space="preserve">- </w:t>
            </w:r>
            <w:r w:rsidR="009E0887" w:rsidRPr="00E10071">
              <w:rPr>
                <w:rFonts w:ascii="Times New Roman" w:hAnsi="Times New Roman" w:cs="Times New Roman"/>
                <w:color w:val="000000" w:themeColor="text1"/>
                <w:sz w:val="24"/>
                <w:szCs w:val="24"/>
              </w:rPr>
              <w:t xml:space="preserve">Chủ trì, phối hợp với các bộ, ngành, địa phương </w:t>
            </w:r>
            <w:r w:rsidR="009E0887" w:rsidRPr="00E10071">
              <w:rPr>
                <w:rFonts w:ascii="Times New Roman" w:hAnsi="Times New Roman" w:cs="Times New Roman"/>
                <w:b/>
                <w:bCs/>
                <w:color w:val="000000" w:themeColor="text1"/>
                <w:sz w:val="24"/>
                <w:szCs w:val="24"/>
              </w:rPr>
              <w:t>rà soát, đánh giá</w:t>
            </w:r>
            <w:r w:rsidR="009E0887" w:rsidRPr="00E10071">
              <w:rPr>
                <w:rFonts w:ascii="Times New Roman" w:hAnsi="Times New Roman" w:cs="Times New Roman"/>
                <w:color w:val="000000" w:themeColor="text1"/>
                <w:sz w:val="24"/>
                <w:szCs w:val="24"/>
              </w:rPr>
              <w:t xml:space="preserve"> lại thực trạng đội ngũ.</w:t>
            </w:r>
            <w:r w:rsidR="009E0887" w:rsidRPr="00E10071">
              <w:rPr>
                <w:rFonts w:ascii="Times New Roman" w:hAnsi="Times New Roman" w:cs="Times New Roman"/>
                <w:color w:val="000000" w:themeColor="text1"/>
                <w:sz w:val="24"/>
                <w:szCs w:val="24"/>
                <w:lang w:val="vi-VN"/>
              </w:rPr>
              <w:t xml:space="preserve"> </w:t>
            </w:r>
            <w:r w:rsidR="009E0887" w:rsidRPr="00E10071">
              <w:rPr>
                <w:rFonts w:ascii="Times New Roman" w:hAnsi="Times New Roman" w:cs="Times New Roman"/>
                <w:b/>
                <w:bCs/>
                <w:color w:val="000000" w:themeColor="text1"/>
                <w:sz w:val="24"/>
                <w:szCs w:val="24"/>
                <w:lang w:val="vi-VN"/>
              </w:rPr>
              <w:t>Hoàn thành trong tháng 6/2025.</w:t>
            </w:r>
          </w:p>
          <w:p w14:paraId="30333780" w14:textId="6B1D1C52" w:rsidR="009E0887" w:rsidRPr="00E10071" w:rsidRDefault="001C731D" w:rsidP="001C731D">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xml:space="preserve">- </w:t>
            </w:r>
            <w:r w:rsidR="009E0887" w:rsidRPr="00E10071">
              <w:rPr>
                <w:rFonts w:ascii="Times New Roman" w:hAnsi="Times New Roman" w:cs="Times New Roman"/>
                <w:color w:val="000000" w:themeColor="text1"/>
                <w:sz w:val="24"/>
                <w:szCs w:val="24"/>
              </w:rPr>
              <w:t xml:space="preserve">Nghiên cứu xây dựng </w:t>
            </w:r>
            <w:r w:rsidR="009E0887" w:rsidRPr="00E10071">
              <w:rPr>
                <w:rFonts w:ascii="Times New Roman" w:hAnsi="Times New Roman" w:cs="Times New Roman"/>
                <w:b/>
                <w:bCs/>
                <w:color w:val="000000" w:themeColor="text1"/>
                <w:sz w:val="24"/>
                <w:szCs w:val="24"/>
              </w:rPr>
              <w:t>cơ chế chính sách tuyển dụng</w:t>
            </w:r>
            <w:r w:rsidR="009E0887" w:rsidRPr="00E10071">
              <w:rPr>
                <w:rFonts w:ascii="Times New Roman" w:hAnsi="Times New Roman" w:cs="Times New Roman"/>
                <w:color w:val="000000" w:themeColor="text1"/>
                <w:sz w:val="24"/>
                <w:szCs w:val="24"/>
              </w:rPr>
              <w:t xml:space="preserve">, thu hút cán bộ, công chức, viên chức có chuyên môn về công nghệ thông tin, chuyển đổi số phục vụ yêu cầu công tác, </w:t>
            </w:r>
            <w:r w:rsidR="009E0887" w:rsidRPr="00E10071">
              <w:rPr>
                <w:rFonts w:ascii="Times New Roman" w:hAnsi="Times New Roman" w:cs="Times New Roman"/>
                <w:b/>
                <w:bCs/>
                <w:color w:val="000000" w:themeColor="text1"/>
                <w:sz w:val="24"/>
                <w:szCs w:val="24"/>
              </w:rPr>
              <w:t>nhất là trong bối cảnh sáp nhập cấp tỉnh, cấp xã nhu cầu nhân lực chuyển đổi số tăng cao</w:t>
            </w:r>
            <w:r w:rsidR="009E0887" w:rsidRPr="00E10071">
              <w:rPr>
                <w:rFonts w:ascii="Times New Roman" w:hAnsi="Times New Roman" w:cs="Times New Roman"/>
                <w:color w:val="000000" w:themeColor="text1"/>
                <w:sz w:val="24"/>
                <w:szCs w:val="24"/>
              </w:rPr>
              <w:t>.</w:t>
            </w:r>
          </w:p>
          <w:p w14:paraId="37E50630" w14:textId="56D46A87" w:rsidR="009E0887" w:rsidRPr="00E10071" w:rsidRDefault="001C731D" w:rsidP="001C731D">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xml:space="preserve">- </w:t>
            </w:r>
            <w:r w:rsidR="009E0887" w:rsidRPr="00E10071">
              <w:rPr>
                <w:rFonts w:ascii="Times New Roman" w:hAnsi="Times New Roman" w:cs="Times New Roman"/>
                <w:color w:val="000000" w:themeColor="text1"/>
                <w:sz w:val="24"/>
                <w:szCs w:val="24"/>
                <w:lang w:val="vi-VN"/>
              </w:rPr>
              <w:t>C</w:t>
            </w:r>
            <w:r w:rsidR="009E0887" w:rsidRPr="00E10071">
              <w:rPr>
                <w:rFonts w:ascii="Times New Roman" w:hAnsi="Times New Roman" w:cs="Times New Roman"/>
                <w:color w:val="000000" w:themeColor="text1"/>
                <w:sz w:val="24"/>
                <w:szCs w:val="24"/>
              </w:rPr>
              <w:t xml:space="preserve">hủ trì, phối hợp với </w:t>
            </w:r>
            <w:r w:rsidR="009E0887" w:rsidRPr="00E10071">
              <w:rPr>
                <w:rFonts w:ascii="Times New Roman" w:hAnsi="Times New Roman" w:cs="Times New Roman"/>
                <w:b/>
                <w:bCs/>
                <w:color w:val="000000" w:themeColor="text1"/>
                <w:sz w:val="24"/>
                <w:szCs w:val="24"/>
              </w:rPr>
              <w:t>Bộ Tài chính, Bộ Khoa học và Công nghệ</w:t>
            </w:r>
            <w:r w:rsidR="009E0887" w:rsidRPr="00E10071">
              <w:rPr>
                <w:rFonts w:ascii="Times New Roman" w:hAnsi="Times New Roman" w:cs="Times New Roman"/>
                <w:color w:val="000000" w:themeColor="text1"/>
                <w:sz w:val="24"/>
                <w:szCs w:val="24"/>
              </w:rPr>
              <w:t xml:space="preserve"> </w:t>
            </w:r>
            <w:r w:rsidR="009E0887" w:rsidRPr="00E10071">
              <w:rPr>
                <w:rFonts w:ascii="Times New Roman" w:hAnsi="Times New Roman" w:cs="Times New Roman"/>
                <w:b/>
                <w:bCs/>
                <w:color w:val="000000" w:themeColor="text1"/>
                <w:sz w:val="24"/>
                <w:szCs w:val="24"/>
                <w:u w:val="single"/>
              </w:rPr>
              <w:t>khẩn trương</w:t>
            </w:r>
            <w:r w:rsidR="009E0887" w:rsidRPr="00E10071">
              <w:rPr>
                <w:rFonts w:ascii="Times New Roman" w:hAnsi="Times New Roman" w:cs="Times New Roman"/>
                <w:color w:val="000000" w:themeColor="text1"/>
                <w:sz w:val="24"/>
                <w:szCs w:val="24"/>
              </w:rPr>
              <w:t xml:space="preserve"> nghiên cứu, trình Chính phủ ban hành cơ chế, chính sách đặc thù cho nhân lực chuyển đổi số trong hệ thống chính trị, bao gồm: </w:t>
            </w:r>
            <w:r w:rsidR="009E0887" w:rsidRPr="00E10071">
              <w:rPr>
                <w:rFonts w:ascii="Times New Roman" w:hAnsi="Times New Roman" w:cs="Times New Roman"/>
                <w:b/>
                <w:bCs/>
                <w:color w:val="000000" w:themeColor="text1"/>
                <w:sz w:val="24"/>
                <w:szCs w:val="24"/>
              </w:rPr>
              <w:t>Chế độ tiền lương, phụ cấp ưu đãi; cơ chế tuyển.</w:t>
            </w:r>
          </w:p>
          <w:p w14:paraId="682B2D5C" w14:textId="4797CE69" w:rsidR="009E0887" w:rsidRPr="00E10071" w:rsidRDefault="009E0887" w:rsidP="001C731D">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(2) Đa dạng hóa hình thức sử dụng chuyên gia:</w:t>
            </w:r>
          </w:p>
          <w:p w14:paraId="5B781F07" w14:textId="77777777" w:rsidR="009E0887" w:rsidRPr="00E10071" w:rsidRDefault="009E0887" w:rsidP="001C731D">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lastRenderedPageBreak/>
              <w:t xml:space="preserve">Cho phép </w:t>
            </w:r>
            <w:r w:rsidRPr="00E10071">
              <w:rPr>
                <w:rFonts w:ascii="Times New Roman" w:hAnsi="Times New Roman" w:cs="Times New Roman"/>
                <w:color w:val="000000" w:themeColor="text1"/>
                <w:sz w:val="24"/>
                <w:szCs w:val="24"/>
              </w:rPr>
              <w:t xml:space="preserve">các cơ quan nhà nước triển khai các hình thức linh hoạt như </w:t>
            </w:r>
            <w:r w:rsidRPr="00E10071">
              <w:rPr>
                <w:rFonts w:ascii="Times New Roman" w:hAnsi="Times New Roman" w:cs="Times New Roman"/>
                <w:b/>
                <w:bCs/>
                <w:color w:val="000000" w:themeColor="text1"/>
                <w:sz w:val="24"/>
                <w:szCs w:val="24"/>
              </w:rPr>
              <w:t>ký hợp đồng thuê</w:t>
            </w:r>
            <w:r w:rsidRPr="00E10071">
              <w:rPr>
                <w:rFonts w:ascii="Times New Roman" w:hAnsi="Times New Roman" w:cs="Times New Roman"/>
                <w:color w:val="000000" w:themeColor="text1"/>
                <w:sz w:val="24"/>
                <w:szCs w:val="24"/>
              </w:rPr>
              <w:t xml:space="preserve"> chuyên gia theo </w:t>
            </w:r>
            <w:r w:rsidRPr="00E10071">
              <w:rPr>
                <w:rFonts w:ascii="Times New Roman" w:hAnsi="Times New Roman" w:cs="Times New Roman"/>
                <w:b/>
                <w:bCs/>
                <w:color w:val="000000" w:themeColor="text1"/>
                <w:sz w:val="24"/>
                <w:szCs w:val="24"/>
              </w:rPr>
              <w:t>từng dự án, nhiệm vụ</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u w:val="single"/>
              </w:rPr>
              <w:t>không phụ thuộc vào biên chế</w:t>
            </w:r>
            <w:r w:rsidRPr="00E10071">
              <w:rPr>
                <w:rFonts w:ascii="Times New Roman" w:hAnsi="Times New Roman" w:cs="Times New Roman"/>
                <w:color w:val="000000" w:themeColor="text1"/>
                <w:sz w:val="24"/>
                <w:szCs w:val="24"/>
              </w:rPr>
              <w:t xml:space="preserve">, nhằm </w:t>
            </w:r>
            <w:r w:rsidRPr="00E10071">
              <w:rPr>
                <w:rFonts w:ascii="Times New Roman" w:hAnsi="Times New Roman" w:cs="Times New Roman"/>
                <w:b/>
                <w:bCs/>
                <w:color w:val="000000" w:themeColor="text1"/>
                <w:sz w:val="24"/>
                <w:szCs w:val="24"/>
              </w:rPr>
              <w:t>thu hút các chuyên gia hàng đầu</w:t>
            </w:r>
            <w:r w:rsidRPr="00E10071">
              <w:rPr>
                <w:rFonts w:ascii="Times New Roman" w:hAnsi="Times New Roman" w:cs="Times New Roman"/>
                <w:color w:val="000000" w:themeColor="text1"/>
                <w:sz w:val="24"/>
                <w:szCs w:val="24"/>
              </w:rPr>
              <w:t xml:space="preserve"> tham gia </w:t>
            </w:r>
            <w:r w:rsidRPr="00E10071">
              <w:rPr>
                <w:rFonts w:ascii="Times New Roman" w:hAnsi="Times New Roman" w:cs="Times New Roman"/>
                <w:b/>
                <w:bCs/>
                <w:color w:val="000000" w:themeColor="text1"/>
                <w:sz w:val="24"/>
                <w:szCs w:val="24"/>
              </w:rPr>
              <w:t>giải quyết những bài toán chuyển đổi số</w:t>
            </w:r>
            <w:r w:rsidRPr="00E10071">
              <w:rPr>
                <w:rFonts w:ascii="Times New Roman" w:hAnsi="Times New Roman" w:cs="Times New Roman"/>
                <w:color w:val="000000" w:themeColor="text1"/>
                <w:sz w:val="24"/>
                <w:szCs w:val="24"/>
              </w:rPr>
              <w:t xml:space="preserve"> </w:t>
            </w:r>
            <w:r w:rsidRPr="00E10071">
              <w:rPr>
                <w:rFonts w:ascii="Times New Roman" w:hAnsi="Times New Roman" w:cs="Times New Roman"/>
                <w:b/>
                <w:bCs/>
                <w:color w:val="000000" w:themeColor="text1"/>
                <w:sz w:val="24"/>
                <w:szCs w:val="24"/>
              </w:rPr>
              <w:t>phức tạp</w:t>
            </w:r>
            <w:r w:rsidRPr="00E10071">
              <w:rPr>
                <w:rFonts w:ascii="Times New Roman" w:hAnsi="Times New Roman" w:cs="Times New Roman"/>
                <w:color w:val="000000" w:themeColor="text1"/>
                <w:sz w:val="24"/>
                <w:szCs w:val="24"/>
              </w:rPr>
              <w:t xml:space="preserve"> của quốc gia và địa phương.</w:t>
            </w:r>
          </w:p>
          <w:p w14:paraId="08E2C397" w14:textId="77777777" w:rsidR="009E0887" w:rsidRPr="00E10071" w:rsidRDefault="009E0887" w:rsidP="003E58F8">
            <w:pPr>
              <w:rPr>
                <w:rFonts w:ascii="Times New Roman" w:hAnsi="Times New Roman" w:cs="Times New Roman"/>
                <w:color w:val="000000" w:themeColor="text1"/>
                <w:sz w:val="24"/>
                <w:szCs w:val="24"/>
              </w:rPr>
            </w:pPr>
          </w:p>
        </w:tc>
      </w:tr>
      <w:tr w:rsidR="00E10071" w:rsidRPr="00E10071" w14:paraId="1A587B0B" w14:textId="77777777" w:rsidTr="007707C5">
        <w:tc>
          <w:tcPr>
            <w:tcW w:w="746" w:type="dxa"/>
            <w:vAlign w:val="center"/>
          </w:tcPr>
          <w:p w14:paraId="10CBEE7F" w14:textId="354A572E" w:rsidR="009E0887" w:rsidRPr="00E10071" w:rsidRDefault="009E0887"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w:t>
            </w:r>
          </w:p>
        </w:tc>
        <w:tc>
          <w:tcPr>
            <w:tcW w:w="4919" w:type="dxa"/>
          </w:tcPr>
          <w:p w14:paraId="7A89259F" w14:textId="0FF5C0B3" w:rsidR="009E0887" w:rsidRPr="00E10071" w:rsidRDefault="009E0887"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Trình độ, năng lực, kỹ năng số của đội ngũ cán bộ, công chức, viên chức, đặc biệt ở cấp xã còn rất hạn chế, không đồng đều, chưa đáp ứng được yêu cầu của giai đoạn mới.</w:t>
            </w:r>
          </w:p>
        </w:tc>
        <w:tc>
          <w:tcPr>
            <w:tcW w:w="4678" w:type="dxa"/>
            <w:vMerge/>
          </w:tcPr>
          <w:p w14:paraId="7A753A65" w14:textId="77777777" w:rsidR="009E0887" w:rsidRPr="00E10071" w:rsidRDefault="009E0887" w:rsidP="003E58F8">
            <w:pPr>
              <w:rPr>
                <w:rFonts w:ascii="Times New Roman" w:hAnsi="Times New Roman" w:cs="Times New Roman"/>
                <w:color w:val="000000" w:themeColor="text1"/>
                <w:sz w:val="24"/>
                <w:szCs w:val="24"/>
              </w:rPr>
            </w:pPr>
          </w:p>
        </w:tc>
        <w:tc>
          <w:tcPr>
            <w:tcW w:w="4678" w:type="dxa"/>
            <w:vMerge/>
          </w:tcPr>
          <w:p w14:paraId="7E4E3BC9" w14:textId="77777777" w:rsidR="009E0887" w:rsidRPr="00E10071" w:rsidRDefault="009E0887" w:rsidP="003E58F8">
            <w:pPr>
              <w:rPr>
                <w:rFonts w:ascii="Times New Roman" w:hAnsi="Times New Roman" w:cs="Times New Roman"/>
                <w:color w:val="000000" w:themeColor="text1"/>
                <w:sz w:val="24"/>
                <w:szCs w:val="24"/>
              </w:rPr>
            </w:pPr>
          </w:p>
        </w:tc>
      </w:tr>
      <w:tr w:rsidR="00E10071" w:rsidRPr="00E10071" w14:paraId="419A497A" w14:textId="77777777" w:rsidTr="007707C5">
        <w:tc>
          <w:tcPr>
            <w:tcW w:w="746" w:type="dxa"/>
            <w:vAlign w:val="center"/>
          </w:tcPr>
          <w:p w14:paraId="5797F892" w14:textId="08855781" w:rsidR="009E0887" w:rsidRPr="00E10071" w:rsidRDefault="009E0887"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w:t>
            </w:r>
          </w:p>
        </w:tc>
        <w:tc>
          <w:tcPr>
            <w:tcW w:w="4919" w:type="dxa"/>
          </w:tcPr>
          <w:p w14:paraId="7C27E190" w14:textId="482F6C98" w:rsidR="009E0887" w:rsidRPr="00E10071" w:rsidRDefault="009E0887"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rPr>
              <w:t>Chưa có cơ chế, chính sách đủ mạnh để thu hút, giữ chân và phát triển nguồn nhân lực chất lượng cao phục vụ chuyển đổi số trong khu vực công.</w:t>
            </w:r>
          </w:p>
        </w:tc>
        <w:tc>
          <w:tcPr>
            <w:tcW w:w="4678" w:type="dxa"/>
            <w:vMerge/>
          </w:tcPr>
          <w:p w14:paraId="21053A11" w14:textId="77777777" w:rsidR="009E0887" w:rsidRPr="00E10071" w:rsidRDefault="009E0887" w:rsidP="003E58F8">
            <w:pPr>
              <w:rPr>
                <w:rFonts w:ascii="Times New Roman" w:hAnsi="Times New Roman" w:cs="Times New Roman"/>
                <w:color w:val="000000" w:themeColor="text1"/>
                <w:sz w:val="24"/>
                <w:szCs w:val="24"/>
              </w:rPr>
            </w:pPr>
          </w:p>
        </w:tc>
        <w:tc>
          <w:tcPr>
            <w:tcW w:w="4678" w:type="dxa"/>
            <w:vMerge/>
          </w:tcPr>
          <w:p w14:paraId="60914F41" w14:textId="77777777" w:rsidR="009E0887" w:rsidRPr="00E10071" w:rsidRDefault="009E0887" w:rsidP="003E58F8">
            <w:pPr>
              <w:rPr>
                <w:rFonts w:ascii="Times New Roman" w:hAnsi="Times New Roman" w:cs="Times New Roman"/>
                <w:color w:val="000000" w:themeColor="text1"/>
                <w:sz w:val="24"/>
                <w:szCs w:val="24"/>
              </w:rPr>
            </w:pPr>
          </w:p>
        </w:tc>
      </w:tr>
      <w:tr w:rsidR="00E10071" w:rsidRPr="00E10071" w14:paraId="26E2700B" w14:textId="77777777" w:rsidTr="007707C5">
        <w:tc>
          <w:tcPr>
            <w:tcW w:w="746" w:type="dxa"/>
            <w:vAlign w:val="center"/>
          </w:tcPr>
          <w:p w14:paraId="49898C7B" w14:textId="728F7647" w:rsidR="009E0887" w:rsidRPr="00E10071" w:rsidRDefault="009E0887"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4</w:t>
            </w:r>
          </w:p>
        </w:tc>
        <w:tc>
          <w:tcPr>
            <w:tcW w:w="4919" w:type="dxa"/>
          </w:tcPr>
          <w:p w14:paraId="3CDF3575" w14:textId="1E1A486D" w:rsidR="009E0887" w:rsidRPr="00E10071" w:rsidRDefault="009E0887" w:rsidP="003E58F8">
            <w:pPr>
              <w:jc w:val="both"/>
              <w:rPr>
                <w:rFonts w:ascii="Times New Roman" w:hAnsi="Times New Roman" w:cs="Times New Roman"/>
                <w:bCs/>
                <w:color w:val="000000" w:themeColor="text1"/>
                <w:sz w:val="24"/>
              </w:rPr>
            </w:pPr>
            <w:r w:rsidRPr="00E10071">
              <w:rPr>
                <w:rFonts w:ascii="Times New Roman" w:hAnsi="Times New Roman" w:cs="Times New Roman"/>
                <w:bCs/>
                <w:color w:val="000000" w:themeColor="text1"/>
                <w:sz w:val="24"/>
                <w:lang w:val="vi-VN"/>
              </w:rPr>
              <w:t>Cần đào tạo, tập huấn sớm cho đội ngũ cán bộ, công chức, viên chức về kiến thức, kỹ năng số cần thiết để phục vụ công việc.</w:t>
            </w:r>
          </w:p>
        </w:tc>
        <w:tc>
          <w:tcPr>
            <w:tcW w:w="4678" w:type="dxa"/>
            <w:vMerge/>
          </w:tcPr>
          <w:p w14:paraId="5A129D1F" w14:textId="77777777" w:rsidR="009E0887" w:rsidRPr="00E10071" w:rsidRDefault="009E0887" w:rsidP="003E58F8">
            <w:pPr>
              <w:rPr>
                <w:rFonts w:ascii="Times New Roman" w:hAnsi="Times New Roman" w:cs="Times New Roman"/>
                <w:color w:val="000000" w:themeColor="text1"/>
                <w:sz w:val="24"/>
                <w:szCs w:val="24"/>
              </w:rPr>
            </w:pPr>
          </w:p>
        </w:tc>
        <w:tc>
          <w:tcPr>
            <w:tcW w:w="4678" w:type="dxa"/>
            <w:vMerge/>
          </w:tcPr>
          <w:p w14:paraId="1722A361" w14:textId="77777777" w:rsidR="009E0887" w:rsidRPr="00E10071" w:rsidRDefault="009E0887" w:rsidP="003E58F8">
            <w:pPr>
              <w:rPr>
                <w:rFonts w:ascii="Times New Roman" w:hAnsi="Times New Roman" w:cs="Times New Roman"/>
                <w:color w:val="000000" w:themeColor="text1"/>
                <w:sz w:val="24"/>
                <w:szCs w:val="24"/>
              </w:rPr>
            </w:pPr>
          </w:p>
        </w:tc>
      </w:tr>
      <w:tr w:rsidR="00E10071" w:rsidRPr="00E10071" w14:paraId="66AA47B3" w14:textId="77777777" w:rsidTr="007707C5">
        <w:tc>
          <w:tcPr>
            <w:tcW w:w="746" w:type="dxa"/>
            <w:vAlign w:val="center"/>
          </w:tcPr>
          <w:p w14:paraId="0DB6DA78" w14:textId="2D8D794B" w:rsidR="009E0887" w:rsidRPr="00E10071" w:rsidRDefault="009E0887"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5</w:t>
            </w:r>
          </w:p>
        </w:tc>
        <w:tc>
          <w:tcPr>
            <w:tcW w:w="4919" w:type="dxa"/>
          </w:tcPr>
          <w:p w14:paraId="3AE7DDA0" w14:textId="57D7AD12" w:rsidR="009E0887" w:rsidRPr="00E10071" w:rsidRDefault="009E0887" w:rsidP="003E58F8">
            <w:pPr>
              <w:jc w:val="both"/>
              <w:rPr>
                <w:rFonts w:ascii="Times New Roman" w:hAnsi="Times New Roman" w:cs="Times New Roman"/>
                <w:bCs/>
                <w:color w:val="000000" w:themeColor="text1"/>
                <w:sz w:val="24"/>
                <w:szCs w:val="24"/>
                <w:lang w:val="vi-VN"/>
              </w:rPr>
            </w:pPr>
            <w:r w:rsidRPr="00E10071">
              <w:rPr>
                <w:rFonts w:ascii="Times New Roman" w:eastAsia="Aptos" w:hAnsi="Times New Roman" w:cs="Times New Roman"/>
                <w:color w:val="000000" w:themeColor="text1"/>
                <w:kern w:val="2"/>
                <w:sz w:val="24"/>
                <w:szCs w:val="24"/>
                <w14:ligatures w14:val="standardContextual"/>
              </w:rPr>
              <w:t xml:space="preserve">Sau sáp nhập giữa các tỉnh chưa thực hiện kiện toàn tổ chức (Tổ công nghệ số cộng đồng), dẫn </w:t>
            </w:r>
            <w:r w:rsidRPr="00E10071">
              <w:rPr>
                <w:rFonts w:ascii="Times New Roman" w:eastAsia="Aptos" w:hAnsi="Times New Roman" w:cs="Times New Roman"/>
                <w:color w:val="000000" w:themeColor="text1"/>
                <w:kern w:val="2"/>
                <w:sz w:val="24"/>
                <w:szCs w:val="24"/>
                <w14:ligatures w14:val="standardContextual"/>
              </w:rPr>
              <w:lastRenderedPageBreak/>
              <w:t>đến không cán bộ để hướng dẫn người dân tham gia TTHC.</w:t>
            </w:r>
          </w:p>
        </w:tc>
        <w:tc>
          <w:tcPr>
            <w:tcW w:w="4678" w:type="dxa"/>
            <w:vMerge/>
          </w:tcPr>
          <w:p w14:paraId="6C2E0728" w14:textId="77777777" w:rsidR="009E0887" w:rsidRPr="00E10071" w:rsidRDefault="009E0887" w:rsidP="003E58F8">
            <w:pPr>
              <w:rPr>
                <w:rFonts w:ascii="Times New Roman" w:hAnsi="Times New Roman" w:cs="Times New Roman"/>
                <w:color w:val="000000" w:themeColor="text1"/>
                <w:sz w:val="24"/>
                <w:szCs w:val="24"/>
              </w:rPr>
            </w:pPr>
          </w:p>
        </w:tc>
        <w:tc>
          <w:tcPr>
            <w:tcW w:w="4678" w:type="dxa"/>
            <w:vMerge/>
          </w:tcPr>
          <w:p w14:paraId="3CD58709" w14:textId="77777777" w:rsidR="009E0887" w:rsidRPr="00E10071" w:rsidRDefault="009E0887" w:rsidP="003E58F8">
            <w:pPr>
              <w:rPr>
                <w:rFonts w:ascii="Times New Roman" w:hAnsi="Times New Roman" w:cs="Times New Roman"/>
                <w:color w:val="000000" w:themeColor="text1"/>
                <w:sz w:val="24"/>
                <w:szCs w:val="24"/>
              </w:rPr>
            </w:pPr>
          </w:p>
        </w:tc>
      </w:tr>
      <w:tr w:rsidR="00E10071" w:rsidRPr="00E10071" w14:paraId="09FA7B66" w14:textId="77777777" w:rsidTr="007707C5">
        <w:tc>
          <w:tcPr>
            <w:tcW w:w="746" w:type="dxa"/>
            <w:vAlign w:val="center"/>
          </w:tcPr>
          <w:p w14:paraId="294DC1A3" w14:textId="695CA7DB" w:rsidR="009E0887" w:rsidRPr="00E10071" w:rsidRDefault="009E0887"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6</w:t>
            </w:r>
          </w:p>
        </w:tc>
        <w:tc>
          <w:tcPr>
            <w:tcW w:w="4919" w:type="dxa"/>
          </w:tcPr>
          <w:p w14:paraId="270A5C7D" w14:textId="25E4915F" w:rsidR="009E0887" w:rsidRPr="00E10071" w:rsidRDefault="009E0887" w:rsidP="003E58F8">
            <w:pPr>
              <w:jc w:val="both"/>
              <w:rPr>
                <w:rFonts w:ascii="Times New Roman" w:eastAsia="Aptos" w:hAnsi="Times New Roman" w:cs="Times New Roman"/>
                <w:color w:val="000000" w:themeColor="text1"/>
                <w:kern w:val="2"/>
                <w:sz w:val="24"/>
                <w:szCs w:val="24"/>
                <w14:ligatures w14:val="standardContextual"/>
              </w:rPr>
            </w:pPr>
            <w:r w:rsidRPr="00E10071">
              <w:rPr>
                <w:rFonts w:ascii="Times New Roman" w:eastAsia="Aptos" w:hAnsi="Times New Roman" w:cs="Times New Roman"/>
                <w:bCs/>
                <w:color w:val="000000" w:themeColor="text1"/>
                <w:kern w:val="2"/>
                <w:sz w:val="24"/>
                <w:szCs w:val="28"/>
                <w:lang w:val="pt-BR"/>
                <w14:ligatures w14:val="standardContextual"/>
              </w:rPr>
              <w:t xml:space="preserve">Nhiều địa phương trong quá trình sáp nhập </w:t>
            </w:r>
            <w:r w:rsidRPr="00E10071">
              <w:rPr>
                <w:rFonts w:ascii="Times New Roman" w:eastAsia="Aptos" w:hAnsi="Times New Roman" w:cs="Times New Roman"/>
                <w:b/>
                <w:i/>
                <w:iCs/>
                <w:color w:val="000000" w:themeColor="text1"/>
                <w:kern w:val="2"/>
                <w:sz w:val="24"/>
                <w:szCs w:val="28"/>
                <w:lang w:val="pt-BR"/>
                <w14:ligatures w14:val="standardContextual"/>
              </w:rPr>
              <w:t>chưa thành lập ban chỉ đạo</w:t>
            </w:r>
            <w:r w:rsidRPr="00E10071">
              <w:rPr>
                <w:rFonts w:ascii="Times New Roman" w:eastAsia="Aptos" w:hAnsi="Times New Roman" w:cs="Times New Roman"/>
                <w:bCs/>
                <w:color w:val="000000" w:themeColor="text1"/>
                <w:kern w:val="2"/>
                <w:sz w:val="24"/>
                <w:szCs w:val="28"/>
                <w:lang w:val="pt-BR"/>
                <w14:ligatures w14:val="standardContextual"/>
              </w:rPr>
              <w:t xml:space="preserve">, </w:t>
            </w:r>
            <w:r w:rsidRPr="00E10071">
              <w:rPr>
                <w:rFonts w:ascii="Times New Roman" w:eastAsia="Aptos" w:hAnsi="Times New Roman" w:cs="Times New Roman"/>
                <w:b/>
                <w:i/>
                <w:iCs/>
                <w:color w:val="000000" w:themeColor="text1"/>
                <w:kern w:val="2"/>
                <w:sz w:val="24"/>
                <w:szCs w:val="28"/>
                <w:lang w:val="pt-BR"/>
                <w14:ligatures w14:val="standardContextual"/>
              </w:rPr>
              <w:t>chưa cử đầu mối phụ trách chung để điều phối</w:t>
            </w:r>
            <w:r w:rsidRPr="00E10071">
              <w:rPr>
                <w:rFonts w:ascii="Times New Roman" w:eastAsia="Aptos" w:hAnsi="Times New Roman" w:cs="Times New Roman"/>
                <w:bCs/>
                <w:color w:val="000000" w:themeColor="text1"/>
                <w:kern w:val="2"/>
                <w:sz w:val="24"/>
                <w:szCs w:val="28"/>
                <w:lang w:val="pt-BR"/>
                <w14:ligatures w14:val="standardContextual"/>
              </w:rPr>
              <w:t xml:space="preserve"> và tổ chức cho công tác giải quyết thủ tục hành chính cho công dân và doanh nghiệp của tỉnh mới sau sáp nhập. Công tác cán bộ còn chưa được công bố, sắp xếp khi triển khai mô hình 02 cấp dẫn đến việc triển khai cung cấp trang thiết bị, bố trí tập huấn nghiệp vụ còn chưa được triển khai kịp thời.</w:t>
            </w:r>
          </w:p>
        </w:tc>
        <w:tc>
          <w:tcPr>
            <w:tcW w:w="4678" w:type="dxa"/>
            <w:vMerge/>
          </w:tcPr>
          <w:p w14:paraId="538AEBD2" w14:textId="77777777" w:rsidR="009E0887" w:rsidRPr="00E10071" w:rsidRDefault="009E0887" w:rsidP="003E58F8">
            <w:pPr>
              <w:rPr>
                <w:rFonts w:ascii="Times New Roman" w:hAnsi="Times New Roman" w:cs="Times New Roman"/>
                <w:color w:val="000000" w:themeColor="text1"/>
                <w:sz w:val="24"/>
                <w:szCs w:val="24"/>
              </w:rPr>
            </w:pPr>
          </w:p>
        </w:tc>
        <w:tc>
          <w:tcPr>
            <w:tcW w:w="4678" w:type="dxa"/>
            <w:vMerge/>
          </w:tcPr>
          <w:p w14:paraId="1385AAE9" w14:textId="77777777" w:rsidR="009E0887" w:rsidRPr="00E10071" w:rsidRDefault="009E0887" w:rsidP="003E58F8">
            <w:pPr>
              <w:rPr>
                <w:rFonts w:ascii="Times New Roman" w:hAnsi="Times New Roman" w:cs="Times New Roman"/>
                <w:color w:val="000000" w:themeColor="text1"/>
                <w:sz w:val="24"/>
                <w:szCs w:val="24"/>
              </w:rPr>
            </w:pPr>
          </w:p>
        </w:tc>
      </w:tr>
      <w:tr w:rsidR="00E10071" w:rsidRPr="00E10071" w14:paraId="198BE4E4" w14:textId="77777777" w:rsidTr="00CC1E79">
        <w:trPr>
          <w:trHeight w:val="455"/>
        </w:trPr>
        <w:tc>
          <w:tcPr>
            <w:tcW w:w="15021" w:type="dxa"/>
            <w:gridSpan w:val="4"/>
            <w:vAlign w:val="center"/>
          </w:tcPr>
          <w:p w14:paraId="581ADC8D" w14:textId="5C827C31" w:rsidR="00CC1E79" w:rsidRPr="00E10071" w:rsidRDefault="00CC1E79" w:rsidP="00CC1E79">
            <w:pPr>
              <w:rPr>
                <w:rFonts w:ascii="Times New Roman" w:hAnsi="Times New Roman" w:cs="Times New Roman"/>
                <w:b/>
                <w:bCs/>
                <w:color w:val="000000" w:themeColor="text1"/>
                <w:sz w:val="24"/>
                <w:szCs w:val="24"/>
              </w:rPr>
            </w:pPr>
            <w:r w:rsidRPr="00E10071">
              <w:rPr>
                <w:rFonts w:ascii="Times New Roman" w:hAnsi="Times New Roman" w:cs="Times New Roman"/>
                <w:b/>
                <w:bCs/>
                <w:color w:val="000000" w:themeColor="text1"/>
                <w:sz w:val="24"/>
                <w:szCs w:val="24"/>
              </w:rPr>
              <w:t>VI. VỀ NGUỒN LỰC TÀI CHÍNH</w:t>
            </w:r>
          </w:p>
        </w:tc>
      </w:tr>
      <w:tr w:rsidR="00E10071" w:rsidRPr="00E10071" w14:paraId="02F77CA5" w14:textId="77777777" w:rsidTr="00CC1E79">
        <w:trPr>
          <w:trHeight w:val="987"/>
        </w:trPr>
        <w:tc>
          <w:tcPr>
            <w:tcW w:w="746" w:type="dxa"/>
            <w:vAlign w:val="center"/>
          </w:tcPr>
          <w:p w14:paraId="2ADB0AAF" w14:textId="6D1FF391" w:rsidR="00C65E2B" w:rsidRPr="00E10071" w:rsidRDefault="00C65E2B"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30359425" w14:textId="7D038F0D" w:rsidR="00C65E2B" w:rsidRPr="00E10071" w:rsidRDefault="00C65E2B" w:rsidP="00CC1E79">
            <w:pPr>
              <w:jc w:val="both"/>
              <w:rPr>
                <w:rFonts w:ascii="Times New Roman" w:eastAsia="Aptos" w:hAnsi="Times New Roman" w:cs="Times New Roman"/>
                <w:b/>
                <w:bCs/>
                <w:color w:val="000000" w:themeColor="text1"/>
                <w:kern w:val="2"/>
                <w:sz w:val="24"/>
                <w:szCs w:val="28"/>
                <w14:ligatures w14:val="standardContextual"/>
              </w:rPr>
            </w:pPr>
            <w:r w:rsidRPr="00E10071">
              <w:rPr>
                <w:rFonts w:ascii="Times New Roman" w:eastAsia="Aptos" w:hAnsi="Times New Roman" w:cs="Times New Roman"/>
                <w:b/>
                <w:bCs/>
                <w:color w:val="000000" w:themeColor="text1"/>
                <w:kern w:val="2"/>
                <w:sz w:val="24"/>
                <w:szCs w:val="28"/>
                <w14:ligatures w14:val="standardContextual"/>
              </w:rPr>
              <w:t>Quy trình, thủ tục tài chính rườm rà: </w:t>
            </w:r>
            <w:r w:rsidRPr="00E10071">
              <w:rPr>
                <w:rFonts w:ascii="Times New Roman" w:eastAsia="Aptos" w:hAnsi="Times New Roman" w:cs="Times New Roman"/>
                <w:bCs/>
                <w:color w:val="000000" w:themeColor="text1"/>
                <w:kern w:val="2"/>
                <w:sz w:val="24"/>
                <w:szCs w:val="28"/>
                <w14:ligatures w14:val="standardContextual"/>
              </w:rPr>
              <w:t>Mặc dù đã có các cơ chế tháo gỡ ở cấp cao (Nghị quyết 193/2025/QH15</w:t>
            </w:r>
            <w:r w:rsidRPr="00E10071">
              <w:rPr>
                <w:rFonts w:ascii="Times New Roman" w:eastAsia="Aptos" w:hAnsi="Times New Roman" w:cs="Times New Roman"/>
                <w:bCs/>
                <w:color w:val="000000" w:themeColor="text1"/>
                <w:kern w:val="2"/>
                <w:sz w:val="24"/>
                <w:szCs w:val="28"/>
                <w:lang w:val="vi-VN"/>
                <w14:ligatures w14:val="standardContextual"/>
              </w:rPr>
              <w:t xml:space="preserve"> của Quốc hội</w:t>
            </w:r>
            <w:r w:rsidRPr="00E10071">
              <w:rPr>
                <w:rFonts w:ascii="Times New Roman" w:eastAsia="Aptos" w:hAnsi="Times New Roman" w:cs="Times New Roman"/>
                <w:bCs/>
                <w:color w:val="000000" w:themeColor="text1"/>
                <w:kern w:val="2"/>
                <w:sz w:val="24"/>
                <w:szCs w:val="28"/>
                <w14:ligatures w14:val="standardContextual"/>
              </w:rPr>
              <w:t>, Nghị định 88/2025/NĐ-CP của</w:t>
            </w:r>
            <w:r w:rsidRPr="00E10071">
              <w:rPr>
                <w:rFonts w:ascii="Times New Roman" w:eastAsia="Aptos" w:hAnsi="Times New Roman" w:cs="Times New Roman"/>
                <w:bCs/>
                <w:color w:val="000000" w:themeColor="text1"/>
                <w:kern w:val="2"/>
                <w:sz w:val="24"/>
                <w:szCs w:val="28"/>
                <w:lang w:val="vi-VN"/>
                <w14:ligatures w14:val="standardContextual"/>
              </w:rPr>
              <w:t xml:space="preserve"> Chính phủ</w:t>
            </w:r>
            <w:r w:rsidRPr="00E10071">
              <w:rPr>
                <w:rFonts w:ascii="Times New Roman" w:eastAsia="Aptos" w:hAnsi="Times New Roman" w:cs="Times New Roman"/>
                <w:bCs/>
                <w:color w:val="000000" w:themeColor="text1"/>
                <w:kern w:val="2"/>
                <w:sz w:val="24"/>
                <w:szCs w:val="28"/>
                <w14:ligatures w14:val="standardContextual"/>
              </w:rPr>
              <w:t>)</w:t>
            </w:r>
            <w:r w:rsidRPr="00E10071">
              <w:rPr>
                <w:rFonts w:ascii="Times New Roman" w:eastAsia="Aptos" w:hAnsi="Times New Roman" w:cs="Times New Roman"/>
                <w:bCs/>
                <w:color w:val="000000" w:themeColor="text1"/>
                <w:kern w:val="2"/>
                <w:sz w:val="24"/>
                <w:szCs w:val="28"/>
                <w:lang w:val="vi-VN"/>
                <w14:ligatures w14:val="standardContextual"/>
              </w:rPr>
              <w:t>,</w:t>
            </w:r>
            <w:r w:rsidRPr="00E10071">
              <w:rPr>
                <w:rFonts w:ascii="Times New Roman" w:eastAsia="Aptos" w:hAnsi="Times New Roman" w:cs="Times New Roman"/>
                <w:bCs/>
                <w:color w:val="000000" w:themeColor="text1"/>
                <w:kern w:val="2"/>
                <w:sz w:val="24"/>
                <w:szCs w:val="28"/>
                <w14:ligatures w14:val="standardContextual"/>
              </w:rPr>
              <w:t xml:space="preserve"> nhưng quy trình, thủ tục giải ngân vốn đầu tư công và chi thường xuyên cho công nghệ thông tin ở cấp thực thi vẫn phức tạp, nhiều bước (theo Nghị định 73/2019/NĐ-CP, Nghị định 82/2024/NĐ-CP</w:t>
            </w:r>
            <w:r w:rsidRPr="00E10071">
              <w:rPr>
                <w:rFonts w:ascii="Times New Roman" w:eastAsia="Aptos" w:hAnsi="Times New Roman" w:cs="Times New Roman"/>
                <w:bCs/>
                <w:color w:val="000000" w:themeColor="text1"/>
                <w:kern w:val="2"/>
                <w:sz w:val="24"/>
                <w:szCs w:val="28"/>
                <w:lang w:val="vi-VN"/>
                <w14:ligatures w14:val="standardContextual"/>
              </w:rPr>
              <w:t xml:space="preserve"> của Chính phủ</w:t>
            </w:r>
            <w:r w:rsidRPr="00E10071">
              <w:rPr>
                <w:rFonts w:ascii="Times New Roman" w:eastAsia="Aptos" w:hAnsi="Times New Roman" w:cs="Times New Roman"/>
                <w:bCs/>
                <w:color w:val="000000" w:themeColor="text1"/>
                <w:kern w:val="2"/>
                <w:sz w:val="24"/>
                <w:szCs w:val="28"/>
                <w14:ligatures w14:val="standardContextual"/>
              </w:rPr>
              <w:t>) khiến các bộ, ngành, địa phương</w:t>
            </w:r>
            <w:r w:rsidRPr="00E10071">
              <w:rPr>
                <w:rFonts w:ascii="Times New Roman" w:eastAsia="Aptos" w:hAnsi="Times New Roman" w:cs="Times New Roman"/>
                <w:bCs/>
                <w:color w:val="000000" w:themeColor="text1"/>
                <w:kern w:val="2"/>
                <w:sz w:val="24"/>
                <w:szCs w:val="28"/>
                <w:lang w:val="vi-VN"/>
                <w14:ligatures w14:val="standardContextual"/>
              </w:rPr>
              <w:t xml:space="preserve"> khó khăn trong đăng ký nhiệm vụ và </w:t>
            </w:r>
            <w:r w:rsidRPr="00E10071">
              <w:rPr>
                <w:rFonts w:ascii="Times New Roman" w:eastAsia="Aptos" w:hAnsi="Times New Roman" w:cs="Times New Roman"/>
                <w:bCs/>
                <w:color w:val="000000" w:themeColor="text1"/>
                <w:kern w:val="2"/>
                <w:sz w:val="24"/>
                <w:szCs w:val="28"/>
                <w14:ligatures w14:val="standardContextual"/>
              </w:rPr>
              <w:t xml:space="preserve"> chậm được cấp</w:t>
            </w:r>
            <w:r w:rsidRPr="00E10071">
              <w:rPr>
                <w:rFonts w:ascii="Times New Roman" w:eastAsia="Aptos" w:hAnsi="Times New Roman" w:cs="Times New Roman"/>
                <w:bCs/>
                <w:color w:val="000000" w:themeColor="text1"/>
                <w:kern w:val="2"/>
                <w:sz w:val="24"/>
                <w:szCs w:val="28"/>
                <w:lang w:val="vi-VN"/>
                <w14:ligatures w14:val="standardContextual"/>
              </w:rPr>
              <w:t xml:space="preserve"> kinh phí và giải ngân</w:t>
            </w:r>
            <w:r w:rsidRPr="00E10071">
              <w:rPr>
                <w:rFonts w:ascii="Times New Roman" w:eastAsia="Aptos" w:hAnsi="Times New Roman" w:cs="Times New Roman"/>
                <w:bCs/>
                <w:color w:val="000000" w:themeColor="text1"/>
                <w:kern w:val="2"/>
                <w:sz w:val="24"/>
                <w:szCs w:val="28"/>
                <w14:ligatures w14:val="standardContextual"/>
              </w:rPr>
              <w:t>.</w:t>
            </w:r>
          </w:p>
        </w:tc>
        <w:tc>
          <w:tcPr>
            <w:tcW w:w="4678" w:type="dxa"/>
            <w:vMerge w:val="restart"/>
          </w:tcPr>
          <w:p w14:paraId="09913CA9" w14:textId="715A5F2B" w:rsidR="00C65E2B" w:rsidRPr="00E10071" w:rsidRDefault="00C65E2B" w:rsidP="00C65E2B">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en-GB"/>
              </w:rPr>
              <w:t xml:space="preserve">(1) </w:t>
            </w:r>
            <w:r w:rsidRPr="00E10071">
              <w:rPr>
                <w:rFonts w:ascii="Times New Roman" w:hAnsi="Times New Roman" w:cs="Times New Roman"/>
                <w:color w:val="000000" w:themeColor="text1"/>
                <w:sz w:val="24"/>
                <w:szCs w:val="24"/>
                <w:lang w:val="vi-VN"/>
              </w:rPr>
              <w:t>Bộ Tài chính nghiên cứu tăng cường phân cấp, phân quyền và có hướng dẫn để thống nhất nhận thức và cách làm cho các bộ, ngành địa phương trong việc phê duyệt các dự án, hạng mục đầu tư chuyển đổi số có quy mô vừa và nhỏ, đi kèm với cơ chế giám sát, hậu kiểm chặt chẽ.</w:t>
            </w:r>
          </w:p>
          <w:p w14:paraId="23D0E65B" w14:textId="69378125" w:rsidR="00C65E2B" w:rsidRPr="00E10071" w:rsidRDefault="00C65E2B" w:rsidP="00C65E2B">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en-GB"/>
              </w:rPr>
              <w:t xml:space="preserve">(2) </w:t>
            </w:r>
            <w:r w:rsidRPr="00E10071">
              <w:rPr>
                <w:rFonts w:ascii="Times New Roman" w:hAnsi="Times New Roman" w:cs="Times New Roman"/>
                <w:color w:val="000000" w:themeColor="text1"/>
                <w:sz w:val="24"/>
                <w:szCs w:val="24"/>
                <w:lang w:val="vi-VN"/>
              </w:rPr>
              <w:t>Bộ Tài chính chủ trì, nghiên cứu xây dựng, trình cấp có thẩm quyền ban hành cơ chế tài chính linh hoạt, cho phép các địa phương được sử dụng ngân sách dự phòng hoặc các nguồn tài chính hợp pháp khác để xử lý các nhiệm vụ chuyển đổi số cấp bách, phát sinh ngoài dự toán.</w:t>
            </w:r>
          </w:p>
          <w:p w14:paraId="12812E9A" w14:textId="5070BFB5" w:rsidR="00C65E2B" w:rsidRPr="00E10071" w:rsidRDefault="00C65E2B" w:rsidP="00C65E2B">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en-GB"/>
              </w:rPr>
              <w:lastRenderedPageBreak/>
              <w:t xml:space="preserve">(3) </w:t>
            </w:r>
            <w:r w:rsidRPr="00E10071">
              <w:rPr>
                <w:rFonts w:ascii="Times New Roman" w:hAnsi="Times New Roman" w:cs="Times New Roman"/>
                <w:color w:val="000000" w:themeColor="text1"/>
                <w:sz w:val="24"/>
                <w:szCs w:val="24"/>
                <w:lang w:val="vi-VN"/>
              </w:rPr>
              <w:t>Ủy ban nhân dân các tỉnh, xã thuộc diện sắp xếp, sáp nhập chủ động ban hành quy định tạm thời về việc giao quyền chủ đầu tư cho các nhiệm vụ chuyển đổi số cấp bách. Quyền này có thể giao cho lãnh đạo lâm thời của đơn vị hành chính mới hoặc một cơ quan chuyên môn cấp tỉnh chịu trách nhiệm cho đến khi bộ máy chính thức được kiện toàn, nhằm giúp có thể triển khai ngay lập tức các hoạt động đầu tư.</w:t>
            </w:r>
          </w:p>
        </w:tc>
        <w:tc>
          <w:tcPr>
            <w:tcW w:w="4678" w:type="dxa"/>
            <w:vMerge w:val="restart"/>
          </w:tcPr>
          <w:p w14:paraId="00E597A6" w14:textId="4B81DFBA" w:rsidR="00C65E2B" w:rsidRPr="00E10071" w:rsidRDefault="00C65E2B" w:rsidP="00C65E2B">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lang w:val="vi-VN"/>
              </w:rPr>
              <w:lastRenderedPageBreak/>
              <w:t>Bộ Khoa học và Công nghệ chủ trì, phối hợp với Bộ Tài chính, rà soát, đề xuất sửa đổi, bổ sung hoặc thay thế các quy định tại Nghị định 73/2019/NĐ-CP và Nghị định 82/2024/NĐ-CP theo hướng rút gọn tối đa thủ tục, rút ngắn thời gian thẩm định, phê duyệt và giải ngân cho các dự án công nghệ thông tin, đặc biệt là các dự án phục vụ cải cách bộ máy.</w:t>
            </w:r>
          </w:p>
        </w:tc>
      </w:tr>
      <w:tr w:rsidR="00E10071" w:rsidRPr="00E10071" w14:paraId="088F6ED8" w14:textId="77777777" w:rsidTr="007707C5">
        <w:tc>
          <w:tcPr>
            <w:tcW w:w="746" w:type="dxa"/>
            <w:vAlign w:val="center"/>
          </w:tcPr>
          <w:p w14:paraId="47538DEA" w14:textId="44914935" w:rsidR="00C65E2B" w:rsidRPr="00E10071" w:rsidRDefault="00C65E2B" w:rsidP="003E58F8">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w:t>
            </w:r>
          </w:p>
        </w:tc>
        <w:tc>
          <w:tcPr>
            <w:tcW w:w="4919" w:type="dxa"/>
          </w:tcPr>
          <w:p w14:paraId="6B782CB0" w14:textId="69690577" w:rsidR="00C65E2B" w:rsidRPr="00E10071" w:rsidRDefault="00C65E2B" w:rsidP="003E58F8">
            <w:pPr>
              <w:jc w:val="both"/>
              <w:rPr>
                <w:rFonts w:ascii="Times New Roman" w:eastAsia="Aptos" w:hAnsi="Times New Roman" w:cs="Times New Roman"/>
                <w:b/>
                <w:bCs/>
                <w:color w:val="000000" w:themeColor="text1"/>
                <w:kern w:val="2"/>
                <w:sz w:val="24"/>
                <w:szCs w:val="28"/>
                <w14:ligatures w14:val="standardContextual"/>
              </w:rPr>
            </w:pPr>
            <w:r w:rsidRPr="00E10071">
              <w:rPr>
                <w:rFonts w:ascii="Times New Roman" w:eastAsia="Aptos" w:hAnsi="Times New Roman" w:cs="Times New Roman"/>
                <w:b/>
                <w:bCs/>
                <w:color w:val="000000" w:themeColor="text1"/>
                <w:kern w:val="2"/>
                <w:sz w:val="24"/>
                <w:szCs w:val="28"/>
                <w14:ligatures w14:val="standardContextual"/>
              </w:rPr>
              <w:t>Vướng mắc trong</w:t>
            </w:r>
            <w:r w:rsidRPr="00E10071">
              <w:rPr>
                <w:rFonts w:ascii="Times New Roman" w:eastAsia="Aptos" w:hAnsi="Times New Roman" w:cs="Times New Roman"/>
                <w:b/>
                <w:bCs/>
                <w:color w:val="000000" w:themeColor="text1"/>
                <w:kern w:val="2"/>
                <w:sz w:val="24"/>
                <w:szCs w:val="28"/>
                <w:lang w:val="vi-VN"/>
                <w14:ligatures w14:val="standardContextual"/>
              </w:rPr>
              <w:t xml:space="preserve"> việc </w:t>
            </w:r>
            <w:r w:rsidRPr="00E10071">
              <w:rPr>
                <w:rFonts w:ascii="Times New Roman" w:eastAsia="Aptos" w:hAnsi="Times New Roman" w:cs="Times New Roman"/>
                <w:b/>
                <w:bCs/>
                <w:color w:val="000000" w:themeColor="text1"/>
                <w:kern w:val="2"/>
                <w:sz w:val="24"/>
                <w:szCs w:val="28"/>
                <w14:ligatures w14:val="standardContextual"/>
              </w:rPr>
              <w:t>xác định chủ đầu tư tại cơ</w:t>
            </w:r>
            <w:r w:rsidRPr="00E10071">
              <w:rPr>
                <w:rFonts w:ascii="Times New Roman" w:eastAsia="Aptos" w:hAnsi="Times New Roman" w:cs="Times New Roman"/>
                <w:b/>
                <w:bCs/>
                <w:color w:val="000000" w:themeColor="text1"/>
                <w:kern w:val="2"/>
                <w:sz w:val="24"/>
                <w:szCs w:val="28"/>
                <w:lang w:val="vi-VN"/>
                <w14:ligatures w14:val="standardContextual"/>
              </w:rPr>
              <w:t xml:space="preserve"> quan, </w:t>
            </w:r>
            <w:r w:rsidRPr="00E10071">
              <w:rPr>
                <w:rFonts w:ascii="Times New Roman" w:eastAsia="Aptos" w:hAnsi="Times New Roman" w:cs="Times New Roman"/>
                <w:b/>
                <w:bCs/>
                <w:color w:val="000000" w:themeColor="text1"/>
                <w:kern w:val="2"/>
                <w:sz w:val="24"/>
                <w:szCs w:val="28"/>
                <w14:ligatures w14:val="standardContextual"/>
              </w:rPr>
              <w:t>đơn vị mới: </w:t>
            </w:r>
            <w:r w:rsidRPr="00E10071">
              <w:rPr>
                <w:rFonts w:ascii="Times New Roman" w:eastAsia="Aptos" w:hAnsi="Times New Roman" w:cs="Times New Roman"/>
                <w:bCs/>
                <w:color w:val="000000" w:themeColor="text1"/>
                <w:kern w:val="2"/>
                <w:sz w:val="24"/>
                <w:szCs w:val="28"/>
                <w14:ligatures w14:val="standardContextual"/>
              </w:rPr>
              <w:t>Đối với các đơn vị hành chính mới được sắp xếp, sáp nhập, việc chưa xác định được chủ đầu tư chính thức đã làm khó</w:t>
            </w:r>
            <w:r w:rsidRPr="00E10071">
              <w:rPr>
                <w:rFonts w:ascii="Times New Roman" w:eastAsia="Aptos" w:hAnsi="Times New Roman" w:cs="Times New Roman"/>
                <w:bCs/>
                <w:color w:val="000000" w:themeColor="text1"/>
                <w:kern w:val="2"/>
                <w:sz w:val="24"/>
                <w:szCs w:val="28"/>
                <w:lang w:val="vi-VN"/>
                <w14:ligatures w14:val="standardContextual"/>
              </w:rPr>
              <w:t xml:space="preserve"> khăn </w:t>
            </w:r>
            <w:r w:rsidRPr="00E10071">
              <w:rPr>
                <w:rFonts w:ascii="Times New Roman" w:eastAsia="Aptos" w:hAnsi="Times New Roman" w:cs="Times New Roman"/>
                <w:bCs/>
                <w:color w:val="000000" w:themeColor="text1"/>
                <w:kern w:val="2"/>
                <w:sz w:val="24"/>
                <w:szCs w:val="28"/>
                <w14:ligatures w14:val="standardContextual"/>
              </w:rPr>
              <w:lastRenderedPageBreak/>
              <w:t>quá trình đề xuất kinh phí, không thể triển khai các nhiệm vụ đầu tư cấp bách.</w:t>
            </w:r>
          </w:p>
        </w:tc>
        <w:tc>
          <w:tcPr>
            <w:tcW w:w="4678" w:type="dxa"/>
            <w:vMerge/>
          </w:tcPr>
          <w:p w14:paraId="7C573E3D" w14:textId="77777777" w:rsidR="00C65E2B" w:rsidRPr="00E10071" w:rsidRDefault="00C65E2B" w:rsidP="003E58F8">
            <w:pPr>
              <w:rPr>
                <w:rFonts w:ascii="Times New Roman" w:hAnsi="Times New Roman" w:cs="Times New Roman"/>
                <w:color w:val="000000" w:themeColor="text1"/>
                <w:sz w:val="24"/>
                <w:szCs w:val="24"/>
              </w:rPr>
            </w:pPr>
          </w:p>
        </w:tc>
        <w:tc>
          <w:tcPr>
            <w:tcW w:w="4678" w:type="dxa"/>
            <w:vMerge/>
          </w:tcPr>
          <w:p w14:paraId="39FBB65A" w14:textId="77777777" w:rsidR="00C65E2B" w:rsidRPr="00E10071" w:rsidRDefault="00C65E2B" w:rsidP="003E58F8">
            <w:pPr>
              <w:rPr>
                <w:rFonts w:ascii="Times New Roman" w:hAnsi="Times New Roman" w:cs="Times New Roman"/>
                <w:color w:val="000000" w:themeColor="text1"/>
                <w:sz w:val="24"/>
                <w:szCs w:val="24"/>
              </w:rPr>
            </w:pPr>
          </w:p>
        </w:tc>
      </w:tr>
      <w:tr w:rsidR="00E10071" w:rsidRPr="00E10071" w14:paraId="12DBDC21" w14:textId="77777777" w:rsidTr="007707C5">
        <w:tc>
          <w:tcPr>
            <w:tcW w:w="746" w:type="dxa"/>
            <w:vAlign w:val="center"/>
          </w:tcPr>
          <w:p w14:paraId="2539632A" w14:textId="391EB095" w:rsidR="00C65E2B" w:rsidRPr="00E10071" w:rsidRDefault="00C65E2B" w:rsidP="00CC1E79">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w:t>
            </w:r>
          </w:p>
        </w:tc>
        <w:tc>
          <w:tcPr>
            <w:tcW w:w="4919" w:type="dxa"/>
          </w:tcPr>
          <w:p w14:paraId="259DF729" w14:textId="12BB5E55" w:rsidR="00C65E2B" w:rsidRPr="00E10071" w:rsidRDefault="00C65E2B" w:rsidP="00CC1E79">
            <w:pPr>
              <w:jc w:val="both"/>
              <w:rPr>
                <w:rFonts w:ascii="Times New Roman" w:hAnsi="Times New Roman" w:cs="Times New Roman"/>
                <w:bCs/>
                <w:color w:val="000000" w:themeColor="text1"/>
              </w:rPr>
            </w:pPr>
            <w:r w:rsidRPr="00E10071">
              <w:rPr>
                <w:rFonts w:ascii="Times New Roman" w:hAnsi="Times New Roman" w:cs="Times New Roman"/>
                <w:b/>
                <w:bCs/>
                <w:color w:val="000000" w:themeColor="text1"/>
                <w:sz w:val="24"/>
              </w:rPr>
              <w:t>Thiếu cơ chế tài chính đặc thù cho nhiệm vụ cấp bách:</w:t>
            </w:r>
            <w:r w:rsidRPr="00E10071">
              <w:rPr>
                <w:rFonts w:ascii="Times New Roman" w:hAnsi="Times New Roman" w:cs="Times New Roman"/>
                <w:bCs/>
                <w:color w:val="000000" w:themeColor="text1"/>
                <w:sz w:val="24"/>
              </w:rPr>
              <w:t> Thiếu cơ chế tài chính đặc thù, linh hoạt cho các nhiệm vụ chuyển đổi số khẩn cấp, đột xuất, khiến các cơ quan không thể phản ứng kịp thời với các yêu cầu phát sinh.</w:t>
            </w:r>
          </w:p>
        </w:tc>
        <w:tc>
          <w:tcPr>
            <w:tcW w:w="4678" w:type="dxa"/>
            <w:vMerge/>
          </w:tcPr>
          <w:p w14:paraId="381F9C83" w14:textId="77777777" w:rsidR="00C65E2B" w:rsidRPr="00E10071" w:rsidRDefault="00C65E2B" w:rsidP="00CC1E79">
            <w:pPr>
              <w:rPr>
                <w:rFonts w:ascii="Times New Roman" w:hAnsi="Times New Roman" w:cs="Times New Roman"/>
                <w:color w:val="000000" w:themeColor="text1"/>
                <w:sz w:val="24"/>
                <w:szCs w:val="24"/>
              </w:rPr>
            </w:pPr>
          </w:p>
        </w:tc>
        <w:tc>
          <w:tcPr>
            <w:tcW w:w="4678" w:type="dxa"/>
            <w:vMerge/>
          </w:tcPr>
          <w:p w14:paraId="2FC42568" w14:textId="77777777" w:rsidR="00C65E2B" w:rsidRPr="00E10071" w:rsidRDefault="00C65E2B" w:rsidP="00CC1E79">
            <w:pPr>
              <w:rPr>
                <w:rFonts w:ascii="Times New Roman" w:hAnsi="Times New Roman" w:cs="Times New Roman"/>
                <w:color w:val="000000" w:themeColor="text1"/>
                <w:sz w:val="24"/>
                <w:szCs w:val="24"/>
              </w:rPr>
            </w:pPr>
          </w:p>
        </w:tc>
      </w:tr>
      <w:tr w:rsidR="00E10071" w:rsidRPr="00E10071" w14:paraId="5EFD17C8" w14:textId="77777777" w:rsidTr="00C65E2B">
        <w:trPr>
          <w:trHeight w:val="439"/>
        </w:trPr>
        <w:tc>
          <w:tcPr>
            <w:tcW w:w="15021" w:type="dxa"/>
            <w:gridSpan w:val="4"/>
            <w:vAlign w:val="center"/>
          </w:tcPr>
          <w:p w14:paraId="3755507A" w14:textId="5032064F" w:rsidR="00C65E2B" w:rsidRPr="00E10071" w:rsidRDefault="00C65E2B" w:rsidP="00CC1E79">
            <w:pPr>
              <w:rPr>
                <w:rFonts w:ascii="Times New Roman" w:hAnsi="Times New Roman" w:cs="Times New Roman"/>
                <w:b/>
                <w:bCs/>
                <w:color w:val="000000" w:themeColor="text1"/>
                <w:sz w:val="24"/>
                <w:szCs w:val="24"/>
              </w:rPr>
            </w:pPr>
            <w:r w:rsidRPr="00E10071">
              <w:rPr>
                <w:rFonts w:ascii="Times New Roman" w:hAnsi="Times New Roman" w:cs="Times New Roman"/>
                <w:b/>
                <w:color w:val="000000" w:themeColor="text1"/>
                <w:sz w:val="24"/>
                <w:szCs w:val="24"/>
              </w:rPr>
              <w:t>VII.</w:t>
            </w:r>
            <w:r w:rsidRPr="00E10071">
              <w:rPr>
                <w:b/>
                <w:bCs/>
                <w:color w:val="000000" w:themeColor="text1"/>
              </w:rPr>
              <w:t xml:space="preserve"> </w:t>
            </w:r>
            <w:r w:rsidRPr="00E10071">
              <w:rPr>
                <w:rFonts w:ascii="Times New Roman" w:hAnsi="Times New Roman" w:cs="Times New Roman"/>
                <w:b/>
                <w:bCs/>
                <w:color w:val="000000" w:themeColor="text1"/>
                <w:sz w:val="24"/>
                <w:szCs w:val="24"/>
              </w:rPr>
              <w:t>CHUYỂN ĐỔI SỐ TRONG CÁC CƠ QUAN, TỔ CHỨC CHÍNH TRỊ - XÃ HỘI</w:t>
            </w:r>
          </w:p>
        </w:tc>
      </w:tr>
      <w:tr w:rsidR="00E10071" w:rsidRPr="00E10071" w14:paraId="7ED20359" w14:textId="77777777" w:rsidTr="00441BF4">
        <w:tc>
          <w:tcPr>
            <w:tcW w:w="746" w:type="dxa"/>
            <w:vAlign w:val="center"/>
          </w:tcPr>
          <w:p w14:paraId="32DB81E5" w14:textId="06DDE98F" w:rsidR="0012199C" w:rsidRPr="00E10071" w:rsidRDefault="0012199C" w:rsidP="00CC1E79">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1</w:t>
            </w:r>
          </w:p>
        </w:tc>
        <w:tc>
          <w:tcPr>
            <w:tcW w:w="4919" w:type="dxa"/>
          </w:tcPr>
          <w:p w14:paraId="2A1307E2" w14:textId="09757061" w:rsidR="0012199C" w:rsidRPr="00E10071" w:rsidRDefault="0012199C" w:rsidP="00CC1E79">
            <w:pPr>
              <w:jc w:val="both"/>
              <w:rPr>
                <w:rFonts w:ascii="Times New Roman" w:eastAsia="Aptos" w:hAnsi="Times New Roman" w:cs="Times New Roman"/>
                <w:b/>
                <w:bCs/>
                <w:color w:val="000000" w:themeColor="text1"/>
                <w:kern w:val="2"/>
                <w:sz w:val="24"/>
                <w:szCs w:val="28"/>
                <w14:ligatures w14:val="standardContextual"/>
              </w:rPr>
            </w:pPr>
            <w:r w:rsidRPr="00E10071">
              <w:rPr>
                <w:rFonts w:ascii="Times New Roman" w:eastAsia="Aptos" w:hAnsi="Times New Roman" w:cs="Times New Roman"/>
                <w:b/>
                <w:bCs/>
                <w:color w:val="000000" w:themeColor="text1"/>
                <w:kern w:val="2"/>
                <w:sz w:val="24"/>
                <w:szCs w:val="28"/>
                <w14:ligatures w14:val="standardContextual"/>
              </w:rPr>
              <w:t>Tình trạng “cát cứ thông tin</w:t>
            </w:r>
            <w:r w:rsidRPr="00E10071">
              <w:rPr>
                <w:rFonts w:ascii="Times New Roman" w:eastAsia="Aptos" w:hAnsi="Times New Roman" w:cs="Times New Roman"/>
                <w:b/>
                <w:bCs/>
                <w:color w:val="000000" w:themeColor="text1"/>
                <w:kern w:val="2"/>
                <w:sz w:val="24"/>
                <w:szCs w:val="28"/>
                <w:lang w:val="vi-VN"/>
                <w14:ligatures w14:val="standardContextual"/>
              </w:rPr>
              <w:t>, dữ liệu</w:t>
            </w:r>
            <w:r w:rsidRPr="00E10071">
              <w:rPr>
                <w:rFonts w:ascii="Times New Roman" w:eastAsia="Aptos" w:hAnsi="Times New Roman" w:cs="Times New Roman"/>
                <w:b/>
                <w:bCs/>
                <w:color w:val="000000" w:themeColor="text1"/>
                <w:kern w:val="2"/>
                <w:sz w:val="24"/>
                <w:szCs w:val="28"/>
                <w14:ligatures w14:val="standardContextual"/>
              </w:rPr>
              <w:t xml:space="preserve">”, thiếu liên thông:   </w:t>
            </w:r>
            <w:r w:rsidRPr="00E10071">
              <w:rPr>
                <w:rFonts w:ascii="Times New Roman" w:eastAsia="Aptos" w:hAnsi="Times New Roman" w:cs="Times New Roman"/>
                <w:bCs/>
                <w:color w:val="000000" w:themeColor="text1"/>
                <w:kern w:val="2"/>
                <w:sz w:val="24"/>
                <w:szCs w:val="28"/>
                <w14:ligatures w14:val="standardContextual"/>
              </w:rPr>
              <w:t>Các hệ thống thông tin, cơ sở dữ liệu được xây dựng riêng rẽ, không có sự kết nối, liên thông cả trong nội bộ từng cơ quan (giữa các ủy ban, đơn vị trực thuộc) và với các hệ thống chung quốc gia.</w:t>
            </w:r>
          </w:p>
        </w:tc>
        <w:tc>
          <w:tcPr>
            <w:tcW w:w="9356" w:type="dxa"/>
            <w:gridSpan w:val="2"/>
            <w:vMerge w:val="restart"/>
          </w:tcPr>
          <w:p w14:paraId="30032A5B" w14:textId="1FC0F2BC" w:rsidR="0012199C" w:rsidRPr="00E10071" w:rsidRDefault="0012199C" w:rsidP="0012199C">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(1) Người đứng đầu </w:t>
            </w:r>
            <w:r w:rsidRPr="00E10071">
              <w:rPr>
                <w:rFonts w:ascii="Times New Roman" w:hAnsi="Times New Roman" w:cs="Times New Roman"/>
                <w:color w:val="000000" w:themeColor="text1"/>
                <w:sz w:val="24"/>
                <w:szCs w:val="24"/>
              </w:rPr>
              <w:t xml:space="preserve">các tổ chức chính trị - xã hội </w:t>
            </w:r>
            <w:r w:rsidRPr="00E10071">
              <w:rPr>
                <w:rFonts w:ascii="Times New Roman" w:hAnsi="Times New Roman" w:cs="Times New Roman"/>
                <w:b/>
                <w:bCs/>
                <w:color w:val="000000" w:themeColor="text1"/>
                <w:sz w:val="24"/>
                <w:szCs w:val="24"/>
              </w:rPr>
              <w:t xml:space="preserve">phải chịu trách nhiệm trực tiếp chỉ đạo </w:t>
            </w:r>
            <w:r w:rsidRPr="00E10071">
              <w:rPr>
                <w:rFonts w:ascii="Times New Roman" w:hAnsi="Times New Roman" w:cs="Times New Roman"/>
                <w:color w:val="000000" w:themeColor="text1"/>
                <w:sz w:val="24"/>
                <w:szCs w:val="24"/>
              </w:rPr>
              <w:t>việc kết nối các hệ thống thông tin của cơ quan mình vào các nền tảng tích hợp, chia sẻ dữ liệu quốc gia, bảo đảm tuân thủ Khung kiến trúc tổng thể quốc gia số</w:t>
            </w:r>
            <w:r w:rsidRPr="00E10071">
              <w:rPr>
                <w:rFonts w:ascii="Times New Roman" w:hAnsi="Times New Roman" w:cs="Times New Roman"/>
                <w:color w:val="000000" w:themeColor="text1"/>
                <w:sz w:val="24"/>
                <w:szCs w:val="24"/>
                <w:lang w:val="vi-VN"/>
              </w:rPr>
              <w:t>.</w:t>
            </w:r>
          </w:p>
          <w:p w14:paraId="047CB4B6" w14:textId="482CCE91" w:rsidR="0012199C" w:rsidRPr="00E10071" w:rsidRDefault="0012199C" w:rsidP="0012199C">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(2) Trung ương Mặt trận Tổ quốc Việt Nam, các tổ chức chính trị - xã hội và các Tập đoàn công nghệ</w:t>
            </w:r>
            <w:r w:rsidRPr="00E10071">
              <w:rPr>
                <w:rFonts w:ascii="Times New Roman" w:hAnsi="Times New Roman" w:cs="Times New Roman"/>
                <w:color w:val="000000" w:themeColor="text1"/>
                <w:sz w:val="24"/>
                <w:szCs w:val="24"/>
              </w:rPr>
              <w:t>, khẩn trương chủ trì triển khai xây dựng các nền tảng số dùng chung theo mô hình tập trung, trên nguyên tắc xây dựng một lần, dùng chung trên toàn quốc ưu tiên: Nền tảng quản lý đoàn viên, hội viên và tổ chức cơ sở; Cơ sở dữ liệu về công tác giám sát, phản biện xã hội và tổng hợp ý kiến, kiến nghị của nhân dân;  Hệ thống điều hành tác nghiệp và quản lý văn bản điện tử liên thông.</w:t>
            </w:r>
          </w:p>
          <w:p w14:paraId="007DF6AC" w14:textId="77777777" w:rsidR="0012199C" w:rsidRPr="00E10071" w:rsidRDefault="0012199C" w:rsidP="0012199C">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 xml:space="preserve">(3) </w:t>
            </w:r>
            <w:r w:rsidRPr="00E10071">
              <w:rPr>
                <w:rFonts w:ascii="Times New Roman" w:hAnsi="Times New Roman" w:cs="Times New Roman"/>
                <w:b/>
                <w:bCs/>
                <w:color w:val="000000" w:themeColor="text1"/>
                <w:sz w:val="24"/>
                <w:szCs w:val="24"/>
                <w:lang w:val="vi-VN"/>
              </w:rPr>
              <w:t>C</w:t>
            </w:r>
            <w:r w:rsidRPr="00E10071">
              <w:rPr>
                <w:rFonts w:ascii="Times New Roman" w:hAnsi="Times New Roman" w:cs="Times New Roman"/>
                <w:b/>
                <w:bCs/>
                <w:color w:val="000000" w:themeColor="text1"/>
                <w:sz w:val="24"/>
                <w:szCs w:val="24"/>
              </w:rPr>
              <w:t>ác cơ quan, tổ chức chính trị - xã hội</w:t>
            </w:r>
            <w:r w:rsidRPr="00E10071">
              <w:rPr>
                <w:rFonts w:ascii="Times New Roman" w:hAnsi="Times New Roman" w:cs="Times New Roman"/>
                <w:color w:val="000000" w:themeColor="text1"/>
                <w:sz w:val="24"/>
                <w:szCs w:val="24"/>
              </w:rPr>
              <w:t>:</w:t>
            </w:r>
          </w:p>
          <w:p w14:paraId="3F2D60D1" w14:textId="6BB99872" w:rsidR="0012199C" w:rsidRPr="00E10071" w:rsidRDefault="0012199C" w:rsidP="0012199C">
            <w:pPr>
              <w:jc w:val="both"/>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 Phải xây dựng và thực thi ngay kế hoạch số hóa các dữ liệu nghiệp vụ cốt lõi; đồng thời ban hành quy định bắt buộc toàn bộ dữ liệu mới phát sinh phải được tạo lập và quản lý trên các nền tảng số dùng chung ngay từ đầu, chấm dứt tình trạng lưu trữ dữ liệu thủ công, phân tán.</w:t>
            </w:r>
          </w:p>
          <w:p w14:paraId="4AE7FC54" w14:textId="2E7A5661" w:rsidR="0012199C" w:rsidRPr="00E10071" w:rsidRDefault="0012199C" w:rsidP="0012199C">
            <w:pPr>
              <w:jc w:val="both"/>
              <w:rPr>
                <w:rFonts w:ascii="Times New Roman" w:hAnsi="Times New Roman" w:cs="Times New Roman"/>
                <w:color w:val="000000" w:themeColor="text1"/>
                <w:sz w:val="24"/>
                <w:szCs w:val="24"/>
              </w:rPr>
            </w:pPr>
            <w:r w:rsidRPr="00E10071">
              <w:rPr>
                <w:rFonts w:ascii="Times New Roman" w:hAnsi="Times New Roman" w:cs="Times New Roman"/>
                <w:b/>
                <w:bCs/>
                <w:color w:val="000000" w:themeColor="text1"/>
                <w:sz w:val="24"/>
                <w:szCs w:val="24"/>
              </w:rPr>
              <w:t>-</w:t>
            </w:r>
            <w:r w:rsidRPr="00E10071">
              <w:rPr>
                <w:rFonts w:ascii="Times New Roman" w:hAnsi="Times New Roman" w:cs="Times New Roman"/>
                <w:bCs/>
                <w:color w:val="000000" w:themeColor="text1"/>
                <w:sz w:val="24"/>
                <w:szCs w:val="24"/>
              </w:rPr>
              <w:t xml:space="preserve"> Chủ </w:t>
            </w:r>
            <w:r w:rsidRPr="00E10071">
              <w:rPr>
                <w:rFonts w:ascii="Times New Roman" w:hAnsi="Times New Roman" w:cs="Times New Roman"/>
                <w:color w:val="000000" w:themeColor="text1"/>
                <w:sz w:val="24"/>
                <w:szCs w:val="24"/>
              </w:rPr>
              <w:t>động tiến hành rà soát, đánh giá toàn diện thực trạng hạ tầng công nghệ thông tin. Trên cơ sở đó, xây dựng kế hoạch tổng thể về đầu tư, nâng cấp trang thiết bị, đường truyền, bảo đảm đồng bộ, hiện đại</w:t>
            </w:r>
            <w:r w:rsidRPr="00E10071">
              <w:rPr>
                <w:rFonts w:ascii="Times New Roman" w:hAnsi="Times New Roman" w:cs="Times New Roman"/>
                <w:color w:val="000000" w:themeColor="text1"/>
                <w:sz w:val="24"/>
                <w:szCs w:val="24"/>
                <w:lang w:val="vi-VN"/>
              </w:rPr>
              <w:t>.</w:t>
            </w:r>
          </w:p>
          <w:p w14:paraId="351EEF60" w14:textId="77777777" w:rsidR="0012199C" w:rsidRPr="00E10071" w:rsidRDefault="0012199C" w:rsidP="0012199C">
            <w:pPr>
              <w:jc w:val="both"/>
              <w:rPr>
                <w:rFonts w:ascii="Times New Roman" w:hAnsi="Times New Roman" w:cs="Times New Roman"/>
                <w:color w:val="000000" w:themeColor="text1"/>
                <w:sz w:val="24"/>
                <w:szCs w:val="24"/>
              </w:rPr>
            </w:pPr>
          </w:p>
        </w:tc>
      </w:tr>
      <w:tr w:rsidR="00E10071" w:rsidRPr="00E10071" w14:paraId="37868B83" w14:textId="77777777" w:rsidTr="00441BF4">
        <w:tc>
          <w:tcPr>
            <w:tcW w:w="746" w:type="dxa"/>
            <w:vAlign w:val="center"/>
          </w:tcPr>
          <w:p w14:paraId="08241611" w14:textId="7B6CE718" w:rsidR="0012199C" w:rsidRPr="00E10071" w:rsidRDefault="0012199C" w:rsidP="00CC1E79">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2</w:t>
            </w:r>
          </w:p>
        </w:tc>
        <w:tc>
          <w:tcPr>
            <w:tcW w:w="4919" w:type="dxa"/>
          </w:tcPr>
          <w:p w14:paraId="6B6F3EFF" w14:textId="59D49672" w:rsidR="0012199C" w:rsidRPr="00E10071" w:rsidRDefault="0012199C" w:rsidP="00CC1E79">
            <w:pPr>
              <w:jc w:val="both"/>
              <w:rPr>
                <w:rFonts w:ascii="Times New Roman" w:eastAsia="Aptos" w:hAnsi="Times New Roman" w:cs="Times New Roman"/>
                <w:b/>
                <w:bCs/>
                <w:color w:val="000000" w:themeColor="text1"/>
                <w:kern w:val="2"/>
                <w:sz w:val="24"/>
                <w:szCs w:val="28"/>
                <w14:ligatures w14:val="standardContextual"/>
              </w:rPr>
            </w:pPr>
            <w:r w:rsidRPr="00E10071">
              <w:rPr>
                <w:rFonts w:ascii="Times New Roman" w:eastAsia="Aptos" w:hAnsi="Times New Roman" w:cs="Times New Roman"/>
                <w:b/>
                <w:bCs/>
                <w:color w:val="000000" w:themeColor="text1"/>
                <w:kern w:val="2"/>
                <w:sz w:val="24"/>
                <w:szCs w:val="28"/>
                <w14:ligatures w14:val="standardContextual"/>
              </w:rPr>
              <w:t>Thiếu nền tảng và dữ liệu dùng chung: </w:t>
            </w:r>
            <w:r w:rsidRPr="00E10071">
              <w:rPr>
                <w:rFonts w:ascii="Times New Roman" w:eastAsia="Aptos" w:hAnsi="Times New Roman" w:cs="Times New Roman"/>
                <w:bCs/>
                <w:color w:val="000000" w:themeColor="text1"/>
                <w:kern w:val="2"/>
                <w:sz w:val="24"/>
                <w:szCs w:val="28"/>
                <w14:ligatures w14:val="standardContextual"/>
              </w:rPr>
              <w:t>Thiếu các nền tảng và kho dữ liệu dùng chung, tập trung. Dữ liệu bị phân tán, lưu trữ thủ công (trên file word, excel), không được cập nhật theo thời gian thực, dẫn đến không thể khai thác, phân tích để phục vụ công tác chỉ đạo, điều hành, giám sát và phản biện.</w:t>
            </w:r>
          </w:p>
        </w:tc>
        <w:tc>
          <w:tcPr>
            <w:tcW w:w="9356" w:type="dxa"/>
            <w:gridSpan w:val="2"/>
            <w:vMerge/>
          </w:tcPr>
          <w:p w14:paraId="543CB207" w14:textId="77777777" w:rsidR="0012199C" w:rsidRPr="00E10071" w:rsidRDefault="0012199C" w:rsidP="00CC1E79">
            <w:pPr>
              <w:rPr>
                <w:rFonts w:ascii="Times New Roman" w:hAnsi="Times New Roman" w:cs="Times New Roman"/>
                <w:color w:val="000000" w:themeColor="text1"/>
                <w:sz w:val="24"/>
                <w:szCs w:val="24"/>
              </w:rPr>
            </w:pPr>
          </w:p>
        </w:tc>
      </w:tr>
      <w:tr w:rsidR="0012199C" w:rsidRPr="00E10071" w14:paraId="39F82C57" w14:textId="77777777" w:rsidTr="00441BF4">
        <w:tc>
          <w:tcPr>
            <w:tcW w:w="746" w:type="dxa"/>
            <w:vAlign w:val="center"/>
          </w:tcPr>
          <w:p w14:paraId="04E1D7D1" w14:textId="2B638BA3" w:rsidR="0012199C" w:rsidRPr="00E10071" w:rsidRDefault="0012199C" w:rsidP="00CC1E79">
            <w:pPr>
              <w:jc w:val="center"/>
              <w:rPr>
                <w:rFonts w:ascii="Times New Roman" w:hAnsi="Times New Roman" w:cs="Times New Roman"/>
                <w:color w:val="000000" w:themeColor="text1"/>
                <w:sz w:val="24"/>
                <w:szCs w:val="24"/>
              </w:rPr>
            </w:pPr>
            <w:r w:rsidRPr="00E10071">
              <w:rPr>
                <w:rFonts w:ascii="Times New Roman" w:hAnsi="Times New Roman" w:cs="Times New Roman"/>
                <w:color w:val="000000" w:themeColor="text1"/>
                <w:sz w:val="24"/>
                <w:szCs w:val="24"/>
              </w:rPr>
              <w:t>3</w:t>
            </w:r>
          </w:p>
        </w:tc>
        <w:tc>
          <w:tcPr>
            <w:tcW w:w="4919" w:type="dxa"/>
          </w:tcPr>
          <w:p w14:paraId="67212EB6" w14:textId="1C7C770C" w:rsidR="0012199C" w:rsidRPr="00E10071" w:rsidRDefault="0012199C" w:rsidP="00CC1E79">
            <w:pPr>
              <w:jc w:val="both"/>
              <w:rPr>
                <w:rFonts w:ascii="Times New Roman" w:eastAsia="Aptos" w:hAnsi="Times New Roman" w:cs="Times New Roman"/>
                <w:b/>
                <w:bCs/>
                <w:color w:val="000000" w:themeColor="text1"/>
                <w:kern w:val="2"/>
                <w:sz w:val="24"/>
                <w:szCs w:val="28"/>
                <w14:ligatures w14:val="standardContextual"/>
              </w:rPr>
            </w:pPr>
            <w:r w:rsidRPr="00E10071">
              <w:rPr>
                <w:rFonts w:ascii="Times New Roman" w:eastAsia="Aptos" w:hAnsi="Times New Roman" w:cs="Times New Roman"/>
                <w:b/>
                <w:bCs/>
                <w:color w:val="000000" w:themeColor="text1"/>
                <w:kern w:val="2"/>
                <w:sz w:val="24"/>
                <w:szCs w:val="28"/>
                <w14:ligatures w14:val="standardContextual"/>
              </w:rPr>
              <w:t>Hạ tầng kỹ thuật lạc hậu và thiếu đồng bộ: </w:t>
            </w:r>
            <w:r w:rsidRPr="00E10071">
              <w:rPr>
                <w:rFonts w:ascii="Times New Roman" w:eastAsia="Aptos" w:hAnsi="Times New Roman" w:cs="Times New Roman"/>
                <w:bCs/>
                <w:color w:val="000000" w:themeColor="text1"/>
                <w:kern w:val="2"/>
                <w:sz w:val="24"/>
                <w:szCs w:val="28"/>
                <w14:ligatures w14:val="standardContextual"/>
              </w:rPr>
              <w:t xml:space="preserve">Hạ tầng kỹ thuật tại nhiều cơ quan còn lạc hậu, trang thiết bị cho cán bộ thiếu và không đồng bộ, chưa đảm bảo an toàn, an ninh thông tin, gây khó khăn </w:t>
            </w:r>
            <w:r w:rsidRPr="00E10071">
              <w:rPr>
                <w:rFonts w:ascii="Times New Roman" w:eastAsia="Aptos" w:hAnsi="Times New Roman" w:cs="Times New Roman"/>
                <w:bCs/>
                <w:color w:val="000000" w:themeColor="text1"/>
                <w:kern w:val="2"/>
                <w:sz w:val="24"/>
                <w:szCs w:val="28"/>
                <w14:ligatures w14:val="standardContextual"/>
              </w:rPr>
              <w:lastRenderedPageBreak/>
              <w:t>cho việc triển khai các ứng dụng mới và kết nối, liên thông dữ liệu.</w:t>
            </w:r>
          </w:p>
        </w:tc>
        <w:tc>
          <w:tcPr>
            <w:tcW w:w="9356" w:type="dxa"/>
            <w:gridSpan w:val="2"/>
            <w:vMerge/>
          </w:tcPr>
          <w:p w14:paraId="3A2509DD" w14:textId="77777777" w:rsidR="0012199C" w:rsidRPr="00E10071" w:rsidRDefault="0012199C" w:rsidP="00CC1E79">
            <w:pPr>
              <w:rPr>
                <w:rFonts w:ascii="Times New Roman" w:hAnsi="Times New Roman" w:cs="Times New Roman"/>
                <w:color w:val="000000" w:themeColor="text1"/>
                <w:sz w:val="24"/>
                <w:szCs w:val="24"/>
              </w:rPr>
            </w:pPr>
          </w:p>
        </w:tc>
      </w:tr>
    </w:tbl>
    <w:p w14:paraId="542DCAFC" w14:textId="7D7D4A33" w:rsidR="00930100" w:rsidRPr="00E10071" w:rsidRDefault="00930100" w:rsidP="00930100">
      <w:pPr>
        <w:rPr>
          <w:rFonts w:ascii="Times New Roman" w:hAnsi="Times New Roman" w:cs="Times New Roman"/>
          <w:color w:val="000000" w:themeColor="text1"/>
          <w:sz w:val="28"/>
        </w:rPr>
      </w:pPr>
    </w:p>
    <w:sectPr w:rsidR="00930100" w:rsidRPr="00E10071" w:rsidSect="00EC57F7">
      <w:headerReference w:type="default" r:id="rId7"/>
      <w:pgSz w:w="16840" w:h="11907" w:orient="landscape"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D253B" w14:textId="77777777" w:rsidR="00E0360D" w:rsidRDefault="00E0360D" w:rsidP="00EC57F7">
      <w:pPr>
        <w:spacing w:after="0" w:line="240" w:lineRule="auto"/>
      </w:pPr>
      <w:r>
        <w:separator/>
      </w:r>
    </w:p>
  </w:endnote>
  <w:endnote w:type="continuationSeparator" w:id="0">
    <w:p w14:paraId="3635C832" w14:textId="77777777" w:rsidR="00E0360D" w:rsidRDefault="00E0360D" w:rsidP="00EC5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B567A" w14:textId="77777777" w:rsidR="00E0360D" w:rsidRDefault="00E0360D" w:rsidP="00EC57F7">
      <w:pPr>
        <w:spacing w:after="0" w:line="240" w:lineRule="auto"/>
      </w:pPr>
      <w:r>
        <w:separator/>
      </w:r>
    </w:p>
  </w:footnote>
  <w:footnote w:type="continuationSeparator" w:id="0">
    <w:p w14:paraId="24B16BD6" w14:textId="77777777" w:rsidR="00E0360D" w:rsidRDefault="00E0360D" w:rsidP="00EC5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5401334"/>
      <w:docPartObj>
        <w:docPartGallery w:val="Page Numbers (Top of Page)"/>
        <w:docPartUnique/>
      </w:docPartObj>
    </w:sdtPr>
    <w:sdtEndPr>
      <w:rPr>
        <w:rFonts w:ascii="Times New Roman" w:hAnsi="Times New Roman" w:cs="Times New Roman"/>
        <w:noProof/>
        <w:sz w:val="28"/>
      </w:rPr>
    </w:sdtEndPr>
    <w:sdtContent>
      <w:p w14:paraId="03876DAE" w14:textId="770079F4" w:rsidR="00EC57F7" w:rsidRPr="00EC57F7" w:rsidRDefault="00EC57F7">
        <w:pPr>
          <w:pStyle w:val="Header"/>
          <w:jc w:val="center"/>
          <w:rPr>
            <w:rFonts w:ascii="Times New Roman" w:hAnsi="Times New Roman" w:cs="Times New Roman"/>
            <w:sz w:val="28"/>
          </w:rPr>
        </w:pPr>
        <w:r w:rsidRPr="00EC57F7">
          <w:rPr>
            <w:rFonts w:ascii="Times New Roman" w:hAnsi="Times New Roman" w:cs="Times New Roman"/>
            <w:sz w:val="28"/>
          </w:rPr>
          <w:fldChar w:fldCharType="begin"/>
        </w:r>
        <w:r w:rsidRPr="00EC57F7">
          <w:rPr>
            <w:rFonts w:ascii="Times New Roman" w:hAnsi="Times New Roman" w:cs="Times New Roman"/>
            <w:sz w:val="28"/>
          </w:rPr>
          <w:instrText xml:space="preserve"> PAGE   \* MERGEFORMAT </w:instrText>
        </w:r>
        <w:r w:rsidRPr="00EC57F7">
          <w:rPr>
            <w:rFonts w:ascii="Times New Roman" w:hAnsi="Times New Roman" w:cs="Times New Roman"/>
            <w:sz w:val="28"/>
          </w:rPr>
          <w:fldChar w:fldCharType="separate"/>
        </w:r>
        <w:r w:rsidR="002042C5">
          <w:rPr>
            <w:rFonts w:ascii="Times New Roman" w:hAnsi="Times New Roman" w:cs="Times New Roman"/>
            <w:noProof/>
            <w:sz w:val="28"/>
          </w:rPr>
          <w:t>3</w:t>
        </w:r>
        <w:r w:rsidRPr="00EC57F7">
          <w:rPr>
            <w:rFonts w:ascii="Times New Roman" w:hAnsi="Times New Roman" w:cs="Times New Roman"/>
            <w:noProof/>
            <w:sz w:val="28"/>
          </w:rPr>
          <w:fldChar w:fldCharType="end"/>
        </w:r>
      </w:p>
    </w:sdtContent>
  </w:sdt>
  <w:p w14:paraId="73DB3A4D" w14:textId="77777777" w:rsidR="00EC57F7" w:rsidRDefault="00EC5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A07"/>
    <w:multiLevelType w:val="hybridMultilevel"/>
    <w:tmpl w:val="AFB072DC"/>
    <w:lvl w:ilvl="0" w:tplc="F2E008E2">
      <w:start w:val="1"/>
      <w:numFmt w:val="bullet"/>
      <w:lvlText w:val=""/>
      <w:lvlJc w:val="left"/>
      <w:pPr>
        <w:tabs>
          <w:tab w:val="num" w:pos="720"/>
        </w:tabs>
        <w:ind w:left="720" w:hanging="360"/>
      </w:pPr>
      <w:rPr>
        <w:rFonts w:ascii="Wingdings" w:hAnsi="Wingdings" w:hint="default"/>
      </w:rPr>
    </w:lvl>
    <w:lvl w:ilvl="1" w:tplc="09681AE6" w:tentative="1">
      <w:start w:val="1"/>
      <w:numFmt w:val="bullet"/>
      <w:lvlText w:val=""/>
      <w:lvlJc w:val="left"/>
      <w:pPr>
        <w:tabs>
          <w:tab w:val="num" w:pos="1440"/>
        </w:tabs>
        <w:ind w:left="1440" w:hanging="360"/>
      </w:pPr>
      <w:rPr>
        <w:rFonts w:ascii="Wingdings" w:hAnsi="Wingdings" w:hint="default"/>
      </w:rPr>
    </w:lvl>
    <w:lvl w:ilvl="2" w:tplc="2F6A7136" w:tentative="1">
      <w:start w:val="1"/>
      <w:numFmt w:val="bullet"/>
      <w:lvlText w:val=""/>
      <w:lvlJc w:val="left"/>
      <w:pPr>
        <w:tabs>
          <w:tab w:val="num" w:pos="2160"/>
        </w:tabs>
        <w:ind w:left="2160" w:hanging="360"/>
      </w:pPr>
      <w:rPr>
        <w:rFonts w:ascii="Wingdings" w:hAnsi="Wingdings" w:hint="default"/>
      </w:rPr>
    </w:lvl>
    <w:lvl w:ilvl="3" w:tplc="B7E41570" w:tentative="1">
      <w:start w:val="1"/>
      <w:numFmt w:val="bullet"/>
      <w:lvlText w:val=""/>
      <w:lvlJc w:val="left"/>
      <w:pPr>
        <w:tabs>
          <w:tab w:val="num" w:pos="2880"/>
        </w:tabs>
        <w:ind w:left="2880" w:hanging="360"/>
      </w:pPr>
      <w:rPr>
        <w:rFonts w:ascii="Wingdings" w:hAnsi="Wingdings" w:hint="default"/>
      </w:rPr>
    </w:lvl>
    <w:lvl w:ilvl="4" w:tplc="BA909C64" w:tentative="1">
      <w:start w:val="1"/>
      <w:numFmt w:val="bullet"/>
      <w:lvlText w:val=""/>
      <w:lvlJc w:val="left"/>
      <w:pPr>
        <w:tabs>
          <w:tab w:val="num" w:pos="3600"/>
        </w:tabs>
        <w:ind w:left="3600" w:hanging="360"/>
      </w:pPr>
      <w:rPr>
        <w:rFonts w:ascii="Wingdings" w:hAnsi="Wingdings" w:hint="default"/>
      </w:rPr>
    </w:lvl>
    <w:lvl w:ilvl="5" w:tplc="398AE6EA" w:tentative="1">
      <w:start w:val="1"/>
      <w:numFmt w:val="bullet"/>
      <w:lvlText w:val=""/>
      <w:lvlJc w:val="left"/>
      <w:pPr>
        <w:tabs>
          <w:tab w:val="num" w:pos="4320"/>
        </w:tabs>
        <w:ind w:left="4320" w:hanging="360"/>
      </w:pPr>
      <w:rPr>
        <w:rFonts w:ascii="Wingdings" w:hAnsi="Wingdings" w:hint="default"/>
      </w:rPr>
    </w:lvl>
    <w:lvl w:ilvl="6" w:tplc="2646AED6" w:tentative="1">
      <w:start w:val="1"/>
      <w:numFmt w:val="bullet"/>
      <w:lvlText w:val=""/>
      <w:lvlJc w:val="left"/>
      <w:pPr>
        <w:tabs>
          <w:tab w:val="num" w:pos="5040"/>
        </w:tabs>
        <w:ind w:left="5040" w:hanging="360"/>
      </w:pPr>
      <w:rPr>
        <w:rFonts w:ascii="Wingdings" w:hAnsi="Wingdings" w:hint="default"/>
      </w:rPr>
    </w:lvl>
    <w:lvl w:ilvl="7" w:tplc="B5BC87CA" w:tentative="1">
      <w:start w:val="1"/>
      <w:numFmt w:val="bullet"/>
      <w:lvlText w:val=""/>
      <w:lvlJc w:val="left"/>
      <w:pPr>
        <w:tabs>
          <w:tab w:val="num" w:pos="5760"/>
        </w:tabs>
        <w:ind w:left="5760" w:hanging="360"/>
      </w:pPr>
      <w:rPr>
        <w:rFonts w:ascii="Wingdings" w:hAnsi="Wingdings" w:hint="default"/>
      </w:rPr>
    </w:lvl>
    <w:lvl w:ilvl="8" w:tplc="E33ABD0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7B7F34"/>
    <w:multiLevelType w:val="hybridMultilevel"/>
    <w:tmpl w:val="2F0E8046"/>
    <w:lvl w:ilvl="0" w:tplc="402E88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4464D4"/>
    <w:multiLevelType w:val="hybridMultilevel"/>
    <w:tmpl w:val="3B68903C"/>
    <w:lvl w:ilvl="0" w:tplc="97E2507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9813C1"/>
    <w:multiLevelType w:val="hybridMultilevel"/>
    <w:tmpl w:val="241C90B2"/>
    <w:lvl w:ilvl="0" w:tplc="72B4CD18">
      <w:start w:val="1"/>
      <w:numFmt w:val="bullet"/>
      <w:lvlText w:val=""/>
      <w:lvlJc w:val="left"/>
      <w:pPr>
        <w:tabs>
          <w:tab w:val="num" w:pos="720"/>
        </w:tabs>
        <w:ind w:left="720" w:hanging="360"/>
      </w:pPr>
      <w:rPr>
        <w:rFonts w:ascii="Wingdings" w:hAnsi="Wingdings" w:hint="default"/>
      </w:rPr>
    </w:lvl>
    <w:lvl w:ilvl="1" w:tplc="D078287A" w:tentative="1">
      <w:start w:val="1"/>
      <w:numFmt w:val="bullet"/>
      <w:lvlText w:val=""/>
      <w:lvlJc w:val="left"/>
      <w:pPr>
        <w:tabs>
          <w:tab w:val="num" w:pos="1440"/>
        </w:tabs>
        <w:ind w:left="1440" w:hanging="360"/>
      </w:pPr>
      <w:rPr>
        <w:rFonts w:ascii="Wingdings" w:hAnsi="Wingdings" w:hint="default"/>
      </w:rPr>
    </w:lvl>
    <w:lvl w:ilvl="2" w:tplc="2FFAD1D8" w:tentative="1">
      <w:start w:val="1"/>
      <w:numFmt w:val="bullet"/>
      <w:lvlText w:val=""/>
      <w:lvlJc w:val="left"/>
      <w:pPr>
        <w:tabs>
          <w:tab w:val="num" w:pos="2160"/>
        </w:tabs>
        <w:ind w:left="2160" w:hanging="360"/>
      </w:pPr>
      <w:rPr>
        <w:rFonts w:ascii="Wingdings" w:hAnsi="Wingdings" w:hint="default"/>
      </w:rPr>
    </w:lvl>
    <w:lvl w:ilvl="3" w:tplc="CF7AF888" w:tentative="1">
      <w:start w:val="1"/>
      <w:numFmt w:val="bullet"/>
      <w:lvlText w:val=""/>
      <w:lvlJc w:val="left"/>
      <w:pPr>
        <w:tabs>
          <w:tab w:val="num" w:pos="2880"/>
        </w:tabs>
        <w:ind w:left="2880" w:hanging="360"/>
      </w:pPr>
      <w:rPr>
        <w:rFonts w:ascii="Wingdings" w:hAnsi="Wingdings" w:hint="default"/>
      </w:rPr>
    </w:lvl>
    <w:lvl w:ilvl="4" w:tplc="2392E0BE" w:tentative="1">
      <w:start w:val="1"/>
      <w:numFmt w:val="bullet"/>
      <w:lvlText w:val=""/>
      <w:lvlJc w:val="left"/>
      <w:pPr>
        <w:tabs>
          <w:tab w:val="num" w:pos="3600"/>
        </w:tabs>
        <w:ind w:left="3600" w:hanging="360"/>
      </w:pPr>
      <w:rPr>
        <w:rFonts w:ascii="Wingdings" w:hAnsi="Wingdings" w:hint="default"/>
      </w:rPr>
    </w:lvl>
    <w:lvl w:ilvl="5" w:tplc="903A8C9C" w:tentative="1">
      <w:start w:val="1"/>
      <w:numFmt w:val="bullet"/>
      <w:lvlText w:val=""/>
      <w:lvlJc w:val="left"/>
      <w:pPr>
        <w:tabs>
          <w:tab w:val="num" w:pos="4320"/>
        </w:tabs>
        <w:ind w:left="4320" w:hanging="360"/>
      </w:pPr>
      <w:rPr>
        <w:rFonts w:ascii="Wingdings" w:hAnsi="Wingdings" w:hint="default"/>
      </w:rPr>
    </w:lvl>
    <w:lvl w:ilvl="6" w:tplc="D2302334" w:tentative="1">
      <w:start w:val="1"/>
      <w:numFmt w:val="bullet"/>
      <w:lvlText w:val=""/>
      <w:lvlJc w:val="left"/>
      <w:pPr>
        <w:tabs>
          <w:tab w:val="num" w:pos="5040"/>
        </w:tabs>
        <w:ind w:left="5040" w:hanging="360"/>
      </w:pPr>
      <w:rPr>
        <w:rFonts w:ascii="Wingdings" w:hAnsi="Wingdings" w:hint="default"/>
      </w:rPr>
    </w:lvl>
    <w:lvl w:ilvl="7" w:tplc="E6060FA8" w:tentative="1">
      <w:start w:val="1"/>
      <w:numFmt w:val="bullet"/>
      <w:lvlText w:val=""/>
      <w:lvlJc w:val="left"/>
      <w:pPr>
        <w:tabs>
          <w:tab w:val="num" w:pos="5760"/>
        </w:tabs>
        <w:ind w:left="5760" w:hanging="360"/>
      </w:pPr>
      <w:rPr>
        <w:rFonts w:ascii="Wingdings" w:hAnsi="Wingdings" w:hint="default"/>
      </w:rPr>
    </w:lvl>
    <w:lvl w:ilvl="8" w:tplc="07746F1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E7"/>
    <w:rsid w:val="00031D98"/>
    <w:rsid w:val="000469FD"/>
    <w:rsid w:val="0005048F"/>
    <w:rsid w:val="000E2250"/>
    <w:rsid w:val="0012199C"/>
    <w:rsid w:val="00131577"/>
    <w:rsid w:val="001C731D"/>
    <w:rsid w:val="001E08AC"/>
    <w:rsid w:val="001F5DF0"/>
    <w:rsid w:val="002042C5"/>
    <w:rsid w:val="00321B29"/>
    <w:rsid w:val="00362B6C"/>
    <w:rsid w:val="003974BC"/>
    <w:rsid w:val="003E542A"/>
    <w:rsid w:val="003E58F8"/>
    <w:rsid w:val="004A45B0"/>
    <w:rsid w:val="004B1DEB"/>
    <w:rsid w:val="004E012B"/>
    <w:rsid w:val="00511B8A"/>
    <w:rsid w:val="005169A2"/>
    <w:rsid w:val="0055002A"/>
    <w:rsid w:val="00552427"/>
    <w:rsid w:val="0059059D"/>
    <w:rsid w:val="0063056A"/>
    <w:rsid w:val="00657CF6"/>
    <w:rsid w:val="006778E7"/>
    <w:rsid w:val="006C1305"/>
    <w:rsid w:val="006C3149"/>
    <w:rsid w:val="007520D3"/>
    <w:rsid w:val="007707C5"/>
    <w:rsid w:val="00791487"/>
    <w:rsid w:val="007A5841"/>
    <w:rsid w:val="007A7758"/>
    <w:rsid w:val="007E473F"/>
    <w:rsid w:val="0080165A"/>
    <w:rsid w:val="008213CE"/>
    <w:rsid w:val="00833EE9"/>
    <w:rsid w:val="008859DA"/>
    <w:rsid w:val="008C5A8F"/>
    <w:rsid w:val="00930100"/>
    <w:rsid w:val="009365D0"/>
    <w:rsid w:val="009D4F30"/>
    <w:rsid w:val="009D6670"/>
    <w:rsid w:val="009E0887"/>
    <w:rsid w:val="00A016D9"/>
    <w:rsid w:val="00A146EC"/>
    <w:rsid w:val="00A82B3C"/>
    <w:rsid w:val="00A97F51"/>
    <w:rsid w:val="00AB285F"/>
    <w:rsid w:val="00AD1D4E"/>
    <w:rsid w:val="00B71970"/>
    <w:rsid w:val="00B925BA"/>
    <w:rsid w:val="00BA160B"/>
    <w:rsid w:val="00BC6D71"/>
    <w:rsid w:val="00BC70DD"/>
    <w:rsid w:val="00C15E4B"/>
    <w:rsid w:val="00C65E2B"/>
    <w:rsid w:val="00C73549"/>
    <w:rsid w:val="00C82AC6"/>
    <w:rsid w:val="00CC1E79"/>
    <w:rsid w:val="00CE6566"/>
    <w:rsid w:val="00D044B0"/>
    <w:rsid w:val="00D34C02"/>
    <w:rsid w:val="00D53B57"/>
    <w:rsid w:val="00D929F9"/>
    <w:rsid w:val="00D92C3A"/>
    <w:rsid w:val="00DC4347"/>
    <w:rsid w:val="00E0360D"/>
    <w:rsid w:val="00E10071"/>
    <w:rsid w:val="00E2053A"/>
    <w:rsid w:val="00E27CA1"/>
    <w:rsid w:val="00E92735"/>
    <w:rsid w:val="00EB0C48"/>
    <w:rsid w:val="00EC57F7"/>
    <w:rsid w:val="00ED0493"/>
    <w:rsid w:val="00EF338C"/>
    <w:rsid w:val="00F106BB"/>
    <w:rsid w:val="00FF7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6F324"/>
  <w15:chartTrackingRefBased/>
  <w15:docId w15:val="{44323CD2-E14A-4CA4-8CA5-641C5F21D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7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78E7"/>
    <w:pPr>
      <w:ind w:left="720"/>
      <w:contextualSpacing/>
    </w:pPr>
  </w:style>
  <w:style w:type="paragraph" w:styleId="NormalWeb">
    <w:name w:val="Normal (Web)"/>
    <w:basedOn w:val="Normal"/>
    <w:uiPriority w:val="99"/>
    <w:semiHidden/>
    <w:unhideWhenUsed/>
    <w:rsid w:val="00833E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57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7F7"/>
  </w:style>
  <w:style w:type="paragraph" w:styleId="Footer">
    <w:name w:val="footer"/>
    <w:basedOn w:val="Normal"/>
    <w:link w:val="FooterChar"/>
    <w:uiPriority w:val="99"/>
    <w:unhideWhenUsed/>
    <w:rsid w:val="00EC57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5968">
      <w:bodyDiv w:val="1"/>
      <w:marLeft w:val="0"/>
      <w:marRight w:val="0"/>
      <w:marTop w:val="0"/>
      <w:marBottom w:val="0"/>
      <w:divBdr>
        <w:top w:val="none" w:sz="0" w:space="0" w:color="auto"/>
        <w:left w:val="none" w:sz="0" w:space="0" w:color="auto"/>
        <w:bottom w:val="none" w:sz="0" w:space="0" w:color="auto"/>
        <w:right w:val="none" w:sz="0" w:space="0" w:color="auto"/>
      </w:divBdr>
    </w:div>
    <w:div w:id="17702305">
      <w:bodyDiv w:val="1"/>
      <w:marLeft w:val="0"/>
      <w:marRight w:val="0"/>
      <w:marTop w:val="0"/>
      <w:marBottom w:val="0"/>
      <w:divBdr>
        <w:top w:val="none" w:sz="0" w:space="0" w:color="auto"/>
        <w:left w:val="none" w:sz="0" w:space="0" w:color="auto"/>
        <w:bottom w:val="none" w:sz="0" w:space="0" w:color="auto"/>
        <w:right w:val="none" w:sz="0" w:space="0" w:color="auto"/>
      </w:divBdr>
    </w:div>
    <w:div w:id="68895283">
      <w:bodyDiv w:val="1"/>
      <w:marLeft w:val="0"/>
      <w:marRight w:val="0"/>
      <w:marTop w:val="0"/>
      <w:marBottom w:val="0"/>
      <w:divBdr>
        <w:top w:val="none" w:sz="0" w:space="0" w:color="auto"/>
        <w:left w:val="none" w:sz="0" w:space="0" w:color="auto"/>
        <w:bottom w:val="none" w:sz="0" w:space="0" w:color="auto"/>
        <w:right w:val="none" w:sz="0" w:space="0" w:color="auto"/>
      </w:divBdr>
    </w:div>
    <w:div w:id="78017417">
      <w:bodyDiv w:val="1"/>
      <w:marLeft w:val="0"/>
      <w:marRight w:val="0"/>
      <w:marTop w:val="0"/>
      <w:marBottom w:val="0"/>
      <w:divBdr>
        <w:top w:val="none" w:sz="0" w:space="0" w:color="auto"/>
        <w:left w:val="none" w:sz="0" w:space="0" w:color="auto"/>
        <w:bottom w:val="none" w:sz="0" w:space="0" w:color="auto"/>
        <w:right w:val="none" w:sz="0" w:space="0" w:color="auto"/>
      </w:divBdr>
    </w:div>
    <w:div w:id="157309644">
      <w:bodyDiv w:val="1"/>
      <w:marLeft w:val="0"/>
      <w:marRight w:val="0"/>
      <w:marTop w:val="0"/>
      <w:marBottom w:val="0"/>
      <w:divBdr>
        <w:top w:val="none" w:sz="0" w:space="0" w:color="auto"/>
        <w:left w:val="none" w:sz="0" w:space="0" w:color="auto"/>
        <w:bottom w:val="none" w:sz="0" w:space="0" w:color="auto"/>
        <w:right w:val="none" w:sz="0" w:space="0" w:color="auto"/>
      </w:divBdr>
    </w:div>
    <w:div w:id="187642105">
      <w:bodyDiv w:val="1"/>
      <w:marLeft w:val="0"/>
      <w:marRight w:val="0"/>
      <w:marTop w:val="0"/>
      <w:marBottom w:val="0"/>
      <w:divBdr>
        <w:top w:val="none" w:sz="0" w:space="0" w:color="auto"/>
        <w:left w:val="none" w:sz="0" w:space="0" w:color="auto"/>
        <w:bottom w:val="none" w:sz="0" w:space="0" w:color="auto"/>
        <w:right w:val="none" w:sz="0" w:space="0" w:color="auto"/>
      </w:divBdr>
    </w:div>
    <w:div w:id="192041915">
      <w:bodyDiv w:val="1"/>
      <w:marLeft w:val="0"/>
      <w:marRight w:val="0"/>
      <w:marTop w:val="0"/>
      <w:marBottom w:val="0"/>
      <w:divBdr>
        <w:top w:val="none" w:sz="0" w:space="0" w:color="auto"/>
        <w:left w:val="none" w:sz="0" w:space="0" w:color="auto"/>
        <w:bottom w:val="none" w:sz="0" w:space="0" w:color="auto"/>
        <w:right w:val="none" w:sz="0" w:space="0" w:color="auto"/>
      </w:divBdr>
    </w:div>
    <w:div w:id="217013940">
      <w:bodyDiv w:val="1"/>
      <w:marLeft w:val="0"/>
      <w:marRight w:val="0"/>
      <w:marTop w:val="0"/>
      <w:marBottom w:val="0"/>
      <w:divBdr>
        <w:top w:val="none" w:sz="0" w:space="0" w:color="auto"/>
        <w:left w:val="none" w:sz="0" w:space="0" w:color="auto"/>
        <w:bottom w:val="none" w:sz="0" w:space="0" w:color="auto"/>
        <w:right w:val="none" w:sz="0" w:space="0" w:color="auto"/>
      </w:divBdr>
    </w:div>
    <w:div w:id="253973322">
      <w:bodyDiv w:val="1"/>
      <w:marLeft w:val="0"/>
      <w:marRight w:val="0"/>
      <w:marTop w:val="0"/>
      <w:marBottom w:val="0"/>
      <w:divBdr>
        <w:top w:val="none" w:sz="0" w:space="0" w:color="auto"/>
        <w:left w:val="none" w:sz="0" w:space="0" w:color="auto"/>
        <w:bottom w:val="none" w:sz="0" w:space="0" w:color="auto"/>
        <w:right w:val="none" w:sz="0" w:space="0" w:color="auto"/>
      </w:divBdr>
    </w:div>
    <w:div w:id="300235009">
      <w:bodyDiv w:val="1"/>
      <w:marLeft w:val="0"/>
      <w:marRight w:val="0"/>
      <w:marTop w:val="0"/>
      <w:marBottom w:val="0"/>
      <w:divBdr>
        <w:top w:val="none" w:sz="0" w:space="0" w:color="auto"/>
        <w:left w:val="none" w:sz="0" w:space="0" w:color="auto"/>
        <w:bottom w:val="none" w:sz="0" w:space="0" w:color="auto"/>
        <w:right w:val="none" w:sz="0" w:space="0" w:color="auto"/>
      </w:divBdr>
    </w:div>
    <w:div w:id="375587123">
      <w:bodyDiv w:val="1"/>
      <w:marLeft w:val="0"/>
      <w:marRight w:val="0"/>
      <w:marTop w:val="0"/>
      <w:marBottom w:val="0"/>
      <w:divBdr>
        <w:top w:val="none" w:sz="0" w:space="0" w:color="auto"/>
        <w:left w:val="none" w:sz="0" w:space="0" w:color="auto"/>
        <w:bottom w:val="none" w:sz="0" w:space="0" w:color="auto"/>
        <w:right w:val="none" w:sz="0" w:space="0" w:color="auto"/>
      </w:divBdr>
      <w:divsChild>
        <w:div w:id="172453272">
          <w:marLeft w:val="446"/>
          <w:marRight w:val="0"/>
          <w:marTop w:val="120"/>
          <w:marBottom w:val="120"/>
          <w:divBdr>
            <w:top w:val="none" w:sz="0" w:space="0" w:color="auto"/>
            <w:left w:val="none" w:sz="0" w:space="0" w:color="auto"/>
            <w:bottom w:val="none" w:sz="0" w:space="0" w:color="auto"/>
            <w:right w:val="none" w:sz="0" w:space="0" w:color="auto"/>
          </w:divBdr>
        </w:div>
        <w:div w:id="810252549">
          <w:marLeft w:val="446"/>
          <w:marRight w:val="0"/>
          <w:marTop w:val="120"/>
          <w:marBottom w:val="120"/>
          <w:divBdr>
            <w:top w:val="none" w:sz="0" w:space="0" w:color="auto"/>
            <w:left w:val="none" w:sz="0" w:space="0" w:color="auto"/>
            <w:bottom w:val="none" w:sz="0" w:space="0" w:color="auto"/>
            <w:right w:val="none" w:sz="0" w:space="0" w:color="auto"/>
          </w:divBdr>
        </w:div>
        <w:div w:id="741753534">
          <w:marLeft w:val="446"/>
          <w:marRight w:val="0"/>
          <w:marTop w:val="120"/>
          <w:marBottom w:val="120"/>
          <w:divBdr>
            <w:top w:val="none" w:sz="0" w:space="0" w:color="auto"/>
            <w:left w:val="none" w:sz="0" w:space="0" w:color="auto"/>
            <w:bottom w:val="none" w:sz="0" w:space="0" w:color="auto"/>
            <w:right w:val="none" w:sz="0" w:space="0" w:color="auto"/>
          </w:divBdr>
        </w:div>
      </w:divsChild>
    </w:div>
    <w:div w:id="428280007">
      <w:bodyDiv w:val="1"/>
      <w:marLeft w:val="0"/>
      <w:marRight w:val="0"/>
      <w:marTop w:val="0"/>
      <w:marBottom w:val="0"/>
      <w:divBdr>
        <w:top w:val="none" w:sz="0" w:space="0" w:color="auto"/>
        <w:left w:val="none" w:sz="0" w:space="0" w:color="auto"/>
        <w:bottom w:val="none" w:sz="0" w:space="0" w:color="auto"/>
        <w:right w:val="none" w:sz="0" w:space="0" w:color="auto"/>
      </w:divBdr>
    </w:div>
    <w:div w:id="431323326">
      <w:bodyDiv w:val="1"/>
      <w:marLeft w:val="0"/>
      <w:marRight w:val="0"/>
      <w:marTop w:val="0"/>
      <w:marBottom w:val="0"/>
      <w:divBdr>
        <w:top w:val="none" w:sz="0" w:space="0" w:color="auto"/>
        <w:left w:val="none" w:sz="0" w:space="0" w:color="auto"/>
        <w:bottom w:val="none" w:sz="0" w:space="0" w:color="auto"/>
        <w:right w:val="none" w:sz="0" w:space="0" w:color="auto"/>
      </w:divBdr>
    </w:div>
    <w:div w:id="449514554">
      <w:bodyDiv w:val="1"/>
      <w:marLeft w:val="0"/>
      <w:marRight w:val="0"/>
      <w:marTop w:val="0"/>
      <w:marBottom w:val="0"/>
      <w:divBdr>
        <w:top w:val="none" w:sz="0" w:space="0" w:color="auto"/>
        <w:left w:val="none" w:sz="0" w:space="0" w:color="auto"/>
        <w:bottom w:val="none" w:sz="0" w:space="0" w:color="auto"/>
        <w:right w:val="none" w:sz="0" w:space="0" w:color="auto"/>
      </w:divBdr>
    </w:div>
    <w:div w:id="483350042">
      <w:bodyDiv w:val="1"/>
      <w:marLeft w:val="0"/>
      <w:marRight w:val="0"/>
      <w:marTop w:val="0"/>
      <w:marBottom w:val="0"/>
      <w:divBdr>
        <w:top w:val="none" w:sz="0" w:space="0" w:color="auto"/>
        <w:left w:val="none" w:sz="0" w:space="0" w:color="auto"/>
        <w:bottom w:val="none" w:sz="0" w:space="0" w:color="auto"/>
        <w:right w:val="none" w:sz="0" w:space="0" w:color="auto"/>
      </w:divBdr>
    </w:div>
    <w:div w:id="496111377">
      <w:bodyDiv w:val="1"/>
      <w:marLeft w:val="0"/>
      <w:marRight w:val="0"/>
      <w:marTop w:val="0"/>
      <w:marBottom w:val="0"/>
      <w:divBdr>
        <w:top w:val="none" w:sz="0" w:space="0" w:color="auto"/>
        <w:left w:val="none" w:sz="0" w:space="0" w:color="auto"/>
        <w:bottom w:val="none" w:sz="0" w:space="0" w:color="auto"/>
        <w:right w:val="none" w:sz="0" w:space="0" w:color="auto"/>
      </w:divBdr>
    </w:div>
    <w:div w:id="503475055">
      <w:bodyDiv w:val="1"/>
      <w:marLeft w:val="0"/>
      <w:marRight w:val="0"/>
      <w:marTop w:val="0"/>
      <w:marBottom w:val="0"/>
      <w:divBdr>
        <w:top w:val="none" w:sz="0" w:space="0" w:color="auto"/>
        <w:left w:val="none" w:sz="0" w:space="0" w:color="auto"/>
        <w:bottom w:val="none" w:sz="0" w:space="0" w:color="auto"/>
        <w:right w:val="none" w:sz="0" w:space="0" w:color="auto"/>
      </w:divBdr>
    </w:div>
    <w:div w:id="580139541">
      <w:bodyDiv w:val="1"/>
      <w:marLeft w:val="0"/>
      <w:marRight w:val="0"/>
      <w:marTop w:val="0"/>
      <w:marBottom w:val="0"/>
      <w:divBdr>
        <w:top w:val="none" w:sz="0" w:space="0" w:color="auto"/>
        <w:left w:val="none" w:sz="0" w:space="0" w:color="auto"/>
        <w:bottom w:val="none" w:sz="0" w:space="0" w:color="auto"/>
        <w:right w:val="none" w:sz="0" w:space="0" w:color="auto"/>
      </w:divBdr>
    </w:div>
    <w:div w:id="672031314">
      <w:bodyDiv w:val="1"/>
      <w:marLeft w:val="0"/>
      <w:marRight w:val="0"/>
      <w:marTop w:val="0"/>
      <w:marBottom w:val="0"/>
      <w:divBdr>
        <w:top w:val="none" w:sz="0" w:space="0" w:color="auto"/>
        <w:left w:val="none" w:sz="0" w:space="0" w:color="auto"/>
        <w:bottom w:val="none" w:sz="0" w:space="0" w:color="auto"/>
        <w:right w:val="none" w:sz="0" w:space="0" w:color="auto"/>
      </w:divBdr>
    </w:div>
    <w:div w:id="738594747">
      <w:bodyDiv w:val="1"/>
      <w:marLeft w:val="0"/>
      <w:marRight w:val="0"/>
      <w:marTop w:val="0"/>
      <w:marBottom w:val="0"/>
      <w:divBdr>
        <w:top w:val="none" w:sz="0" w:space="0" w:color="auto"/>
        <w:left w:val="none" w:sz="0" w:space="0" w:color="auto"/>
        <w:bottom w:val="none" w:sz="0" w:space="0" w:color="auto"/>
        <w:right w:val="none" w:sz="0" w:space="0" w:color="auto"/>
      </w:divBdr>
    </w:div>
    <w:div w:id="784471077">
      <w:bodyDiv w:val="1"/>
      <w:marLeft w:val="0"/>
      <w:marRight w:val="0"/>
      <w:marTop w:val="0"/>
      <w:marBottom w:val="0"/>
      <w:divBdr>
        <w:top w:val="none" w:sz="0" w:space="0" w:color="auto"/>
        <w:left w:val="none" w:sz="0" w:space="0" w:color="auto"/>
        <w:bottom w:val="none" w:sz="0" w:space="0" w:color="auto"/>
        <w:right w:val="none" w:sz="0" w:space="0" w:color="auto"/>
      </w:divBdr>
    </w:div>
    <w:div w:id="786195533">
      <w:bodyDiv w:val="1"/>
      <w:marLeft w:val="0"/>
      <w:marRight w:val="0"/>
      <w:marTop w:val="0"/>
      <w:marBottom w:val="0"/>
      <w:divBdr>
        <w:top w:val="none" w:sz="0" w:space="0" w:color="auto"/>
        <w:left w:val="none" w:sz="0" w:space="0" w:color="auto"/>
        <w:bottom w:val="none" w:sz="0" w:space="0" w:color="auto"/>
        <w:right w:val="none" w:sz="0" w:space="0" w:color="auto"/>
      </w:divBdr>
    </w:div>
    <w:div w:id="874540894">
      <w:bodyDiv w:val="1"/>
      <w:marLeft w:val="0"/>
      <w:marRight w:val="0"/>
      <w:marTop w:val="0"/>
      <w:marBottom w:val="0"/>
      <w:divBdr>
        <w:top w:val="none" w:sz="0" w:space="0" w:color="auto"/>
        <w:left w:val="none" w:sz="0" w:space="0" w:color="auto"/>
        <w:bottom w:val="none" w:sz="0" w:space="0" w:color="auto"/>
        <w:right w:val="none" w:sz="0" w:space="0" w:color="auto"/>
      </w:divBdr>
    </w:div>
    <w:div w:id="974287465">
      <w:bodyDiv w:val="1"/>
      <w:marLeft w:val="0"/>
      <w:marRight w:val="0"/>
      <w:marTop w:val="0"/>
      <w:marBottom w:val="0"/>
      <w:divBdr>
        <w:top w:val="none" w:sz="0" w:space="0" w:color="auto"/>
        <w:left w:val="none" w:sz="0" w:space="0" w:color="auto"/>
        <w:bottom w:val="none" w:sz="0" w:space="0" w:color="auto"/>
        <w:right w:val="none" w:sz="0" w:space="0" w:color="auto"/>
      </w:divBdr>
    </w:div>
    <w:div w:id="1015616622">
      <w:bodyDiv w:val="1"/>
      <w:marLeft w:val="0"/>
      <w:marRight w:val="0"/>
      <w:marTop w:val="0"/>
      <w:marBottom w:val="0"/>
      <w:divBdr>
        <w:top w:val="none" w:sz="0" w:space="0" w:color="auto"/>
        <w:left w:val="none" w:sz="0" w:space="0" w:color="auto"/>
        <w:bottom w:val="none" w:sz="0" w:space="0" w:color="auto"/>
        <w:right w:val="none" w:sz="0" w:space="0" w:color="auto"/>
      </w:divBdr>
    </w:div>
    <w:div w:id="1025253174">
      <w:bodyDiv w:val="1"/>
      <w:marLeft w:val="0"/>
      <w:marRight w:val="0"/>
      <w:marTop w:val="0"/>
      <w:marBottom w:val="0"/>
      <w:divBdr>
        <w:top w:val="none" w:sz="0" w:space="0" w:color="auto"/>
        <w:left w:val="none" w:sz="0" w:space="0" w:color="auto"/>
        <w:bottom w:val="none" w:sz="0" w:space="0" w:color="auto"/>
        <w:right w:val="none" w:sz="0" w:space="0" w:color="auto"/>
      </w:divBdr>
    </w:div>
    <w:div w:id="1042903544">
      <w:bodyDiv w:val="1"/>
      <w:marLeft w:val="0"/>
      <w:marRight w:val="0"/>
      <w:marTop w:val="0"/>
      <w:marBottom w:val="0"/>
      <w:divBdr>
        <w:top w:val="none" w:sz="0" w:space="0" w:color="auto"/>
        <w:left w:val="none" w:sz="0" w:space="0" w:color="auto"/>
        <w:bottom w:val="none" w:sz="0" w:space="0" w:color="auto"/>
        <w:right w:val="none" w:sz="0" w:space="0" w:color="auto"/>
      </w:divBdr>
    </w:div>
    <w:div w:id="1076248066">
      <w:bodyDiv w:val="1"/>
      <w:marLeft w:val="0"/>
      <w:marRight w:val="0"/>
      <w:marTop w:val="0"/>
      <w:marBottom w:val="0"/>
      <w:divBdr>
        <w:top w:val="none" w:sz="0" w:space="0" w:color="auto"/>
        <w:left w:val="none" w:sz="0" w:space="0" w:color="auto"/>
        <w:bottom w:val="none" w:sz="0" w:space="0" w:color="auto"/>
        <w:right w:val="none" w:sz="0" w:space="0" w:color="auto"/>
      </w:divBdr>
    </w:div>
    <w:div w:id="1097019752">
      <w:bodyDiv w:val="1"/>
      <w:marLeft w:val="0"/>
      <w:marRight w:val="0"/>
      <w:marTop w:val="0"/>
      <w:marBottom w:val="0"/>
      <w:divBdr>
        <w:top w:val="none" w:sz="0" w:space="0" w:color="auto"/>
        <w:left w:val="none" w:sz="0" w:space="0" w:color="auto"/>
        <w:bottom w:val="none" w:sz="0" w:space="0" w:color="auto"/>
        <w:right w:val="none" w:sz="0" w:space="0" w:color="auto"/>
      </w:divBdr>
    </w:div>
    <w:div w:id="1104304722">
      <w:bodyDiv w:val="1"/>
      <w:marLeft w:val="0"/>
      <w:marRight w:val="0"/>
      <w:marTop w:val="0"/>
      <w:marBottom w:val="0"/>
      <w:divBdr>
        <w:top w:val="none" w:sz="0" w:space="0" w:color="auto"/>
        <w:left w:val="none" w:sz="0" w:space="0" w:color="auto"/>
        <w:bottom w:val="none" w:sz="0" w:space="0" w:color="auto"/>
        <w:right w:val="none" w:sz="0" w:space="0" w:color="auto"/>
      </w:divBdr>
    </w:div>
    <w:div w:id="1132674445">
      <w:bodyDiv w:val="1"/>
      <w:marLeft w:val="0"/>
      <w:marRight w:val="0"/>
      <w:marTop w:val="0"/>
      <w:marBottom w:val="0"/>
      <w:divBdr>
        <w:top w:val="none" w:sz="0" w:space="0" w:color="auto"/>
        <w:left w:val="none" w:sz="0" w:space="0" w:color="auto"/>
        <w:bottom w:val="none" w:sz="0" w:space="0" w:color="auto"/>
        <w:right w:val="none" w:sz="0" w:space="0" w:color="auto"/>
      </w:divBdr>
    </w:div>
    <w:div w:id="1237789097">
      <w:bodyDiv w:val="1"/>
      <w:marLeft w:val="0"/>
      <w:marRight w:val="0"/>
      <w:marTop w:val="0"/>
      <w:marBottom w:val="0"/>
      <w:divBdr>
        <w:top w:val="none" w:sz="0" w:space="0" w:color="auto"/>
        <w:left w:val="none" w:sz="0" w:space="0" w:color="auto"/>
        <w:bottom w:val="none" w:sz="0" w:space="0" w:color="auto"/>
        <w:right w:val="none" w:sz="0" w:space="0" w:color="auto"/>
      </w:divBdr>
    </w:div>
    <w:div w:id="1252933976">
      <w:bodyDiv w:val="1"/>
      <w:marLeft w:val="0"/>
      <w:marRight w:val="0"/>
      <w:marTop w:val="0"/>
      <w:marBottom w:val="0"/>
      <w:divBdr>
        <w:top w:val="none" w:sz="0" w:space="0" w:color="auto"/>
        <w:left w:val="none" w:sz="0" w:space="0" w:color="auto"/>
        <w:bottom w:val="none" w:sz="0" w:space="0" w:color="auto"/>
        <w:right w:val="none" w:sz="0" w:space="0" w:color="auto"/>
      </w:divBdr>
    </w:div>
    <w:div w:id="1266113987">
      <w:bodyDiv w:val="1"/>
      <w:marLeft w:val="0"/>
      <w:marRight w:val="0"/>
      <w:marTop w:val="0"/>
      <w:marBottom w:val="0"/>
      <w:divBdr>
        <w:top w:val="none" w:sz="0" w:space="0" w:color="auto"/>
        <w:left w:val="none" w:sz="0" w:space="0" w:color="auto"/>
        <w:bottom w:val="none" w:sz="0" w:space="0" w:color="auto"/>
        <w:right w:val="none" w:sz="0" w:space="0" w:color="auto"/>
      </w:divBdr>
    </w:div>
    <w:div w:id="1307393631">
      <w:bodyDiv w:val="1"/>
      <w:marLeft w:val="0"/>
      <w:marRight w:val="0"/>
      <w:marTop w:val="0"/>
      <w:marBottom w:val="0"/>
      <w:divBdr>
        <w:top w:val="none" w:sz="0" w:space="0" w:color="auto"/>
        <w:left w:val="none" w:sz="0" w:space="0" w:color="auto"/>
        <w:bottom w:val="none" w:sz="0" w:space="0" w:color="auto"/>
        <w:right w:val="none" w:sz="0" w:space="0" w:color="auto"/>
      </w:divBdr>
    </w:div>
    <w:div w:id="1316033248">
      <w:bodyDiv w:val="1"/>
      <w:marLeft w:val="0"/>
      <w:marRight w:val="0"/>
      <w:marTop w:val="0"/>
      <w:marBottom w:val="0"/>
      <w:divBdr>
        <w:top w:val="none" w:sz="0" w:space="0" w:color="auto"/>
        <w:left w:val="none" w:sz="0" w:space="0" w:color="auto"/>
        <w:bottom w:val="none" w:sz="0" w:space="0" w:color="auto"/>
        <w:right w:val="none" w:sz="0" w:space="0" w:color="auto"/>
      </w:divBdr>
    </w:div>
    <w:div w:id="1365205456">
      <w:bodyDiv w:val="1"/>
      <w:marLeft w:val="0"/>
      <w:marRight w:val="0"/>
      <w:marTop w:val="0"/>
      <w:marBottom w:val="0"/>
      <w:divBdr>
        <w:top w:val="none" w:sz="0" w:space="0" w:color="auto"/>
        <w:left w:val="none" w:sz="0" w:space="0" w:color="auto"/>
        <w:bottom w:val="none" w:sz="0" w:space="0" w:color="auto"/>
        <w:right w:val="none" w:sz="0" w:space="0" w:color="auto"/>
      </w:divBdr>
    </w:div>
    <w:div w:id="1378045281">
      <w:bodyDiv w:val="1"/>
      <w:marLeft w:val="0"/>
      <w:marRight w:val="0"/>
      <w:marTop w:val="0"/>
      <w:marBottom w:val="0"/>
      <w:divBdr>
        <w:top w:val="none" w:sz="0" w:space="0" w:color="auto"/>
        <w:left w:val="none" w:sz="0" w:space="0" w:color="auto"/>
        <w:bottom w:val="none" w:sz="0" w:space="0" w:color="auto"/>
        <w:right w:val="none" w:sz="0" w:space="0" w:color="auto"/>
      </w:divBdr>
    </w:div>
    <w:div w:id="1408307638">
      <w:bodyDiv w:val="1"/>
      <w:marLeft w:val="0"/>
      <w:marRight w:val="0"/>
      <w:marTop w:val="0"/>
      <w:marBottom w:val="0"/>
      <w:divBdr>
        <w:top w:val="none" w:sz="0" w:space="0" w:color="auto"/>
        <w:left w:val="none" w:sz="0" w:space="0" w:color="auto"/>
        <w:bottom w:val="none" w:sz="0" w:space="0" w:color="auto"/>
        <w:right w:val="none" w:sz="0" w:space="0" w:color="auto"/>
      </w:divBdr>
    </w:div>
    <w:div w:id="1458332386">
      <w:bodyDiv w:val="1"/>
      <w:marLeft w:val="0"/>
      <w:marRight w:val="0"/>
      <w:marTop w:val="0"/>
      <w:marBottom w:val="0"/>
      <w:divBdr>
        <w:top w:val="none" w:sz="0" w:space="0" w:color="auto"/>
        <w:left w:val="none" w:sz="0" w:space="0" w:color="auto"/>
        <w:bottom w:val="none" w:sz="0" w:space="0" w:color="auto"/>
        <w:right w:val="none" w:sz="0" w:space="0" w:color="auto"/>
      </w:divBdr>
    </w:div>
    <w:div w:id="1489902242">
      <w:bodyDiv w:val="1"/>
      <w:marLeft w:val="0"/>
      <w:marRight w:val="0"/>
      <w:marTop w:val="0"/>
      <w:marBottom w:val="0"/>
      <w:divBdr>
        <w:top w:val="none" w:sz="0" w:space="0" w:color="auto"/>
        <w:left w:val="none" w:sz="0" w:space="0" w:color="auto"/>
        <w:bottom w:val="none" w:sz="0" w:space="0" w:color="auto"/>
        <w:right w:val="none" w:sz="0" w:space="0" w:color="auto"/>
      </w:divBdr>
    </w:div>
    <w:div w:id="1516575309">
      <w:bodyDiv w:val="1"/>
      <w:marLeft w:val="0"/>
      <w:marRight w:val="0"/>
      <w:marTop w:val="0"/>
      <w:marBottom w:val="0"/>
      <w:divBdr>
        <w:top w:val="none" w:sz="0" w:space="0" w:color="auto"/>
        <w:left w:val="none" w:sz="0" w:space="0" w:color="auto"/>
        <w:bottom w:val="none" w:sz="0" w:space="0" w:color="auto"/>
        <w:right w:val="none" w:sz="0" w:space="0" w:color="auto"/>
      </w:divBdr>
    </w:div>
    <w:div w:id="1528517027">
      <w:bodyDiv w:val="1"/>
      <w:marLeft w:val="0"/>
      <w:marRight w:val="0"/>
      <w:marTop w:val="0"/>
      <w:marBottom w:val="0"/>
      <w:divBdr>
        <w:top w:val="none" w:sz="0" w:space="0" w:color="auto"/>
        <w:left w:val="none" w:sz="0" w:space="0" w:color="auto"/>
        <w:bottom w:val="none" w:sz="0" w:space="0" w:color="auto"/>
        <w:right w:val="none" w:sz="0" w:space="0" w:color="auto"/>
      </w:divBdr>
    </w:div>
    <w:div w:id="1627420459">
      <w:bodyDiv w:val="1"/>
      <w:marLeft w:val="0"/>
      <w:marRight w:val="0"/>
      <w:marTop w:val="0"/>
      <w:marBottom w:val="0"/>
      <w:divBdr>
        <w:top w:val="none" w:sz="0" w:space="0" w:color="auto"/>
        <w:left w:val="none" w:sz="0" w:space="0" w:color="auto"/>
        <w:bottom w:val="none" w:sz="0" w:space="0" w:color="auto"/>
        <w:right w:val="none" w:sz="0" w:space="0" w:color="auto"/>
      </w:divBdr>
      <w:divsChild>
        <w:div w:id="554240100">
          <w:marLeft w:val="446"/>
          <w:marRight w:val="0"/>
          <w:marTop w:val="60"/>
          <w:marBottom w:val="60"/>
          <w:divBdr>
            <w:top w:val="none" w:sz="0" w:space="0" w:color="auto"/>
            <w:left w:val="none" w:sz="0" w:space="0" w:color="auto"/>
            <w:bottom w:val="none" w:sz="0" w:space="0" w:color="auto"/>
            <w:right w:val="none" w:sz="0" w:space="0" w:color="auto"/>
          </w:divBdr>
        </w:div>
        <w:div w:id="269434183">
          <w:marLeft w:val="446"/>
          <w:marRight w:val="0"/>
          <w:marTop w:val="60"/>
          <w:marBottom w:val="60"/>
          <w:divBdr>
            <w:top w:val="none" w:sz="0" w:space="0" w:color="auto"/>
            <w:left w:val="none" w:sz="0" w:space="0" w:color="auto"/>
            <w:bottom w:val="none" w:sz="0" w:space="0" w:color="auto"/>
            <w:right w:val="none" w:sz="0" w:space="0" w:color="auto"/>
          </w:divBdr>
        </w:div>
      </w:divsChild>
    </w:div>
    <w:div w:id="1657689457">
      <w:bodyDiv w:val="1"/>
      <w:marLeft w:val="0"/>
      <w:marRight w:val="0"/>
      <w:marTop w:val="0"/>
      <w:marBottom w:val="0"/>
      <w:divBdr>
        <w:top w:val="none" w:sz="0" w:space="0" w:color="auto"/>
        <w:left w:val="none" w:sz="0" w:space="0" w:color="auto"/>
        <w:bottom w:val="none" w:sz="0" w:space="0" w:color="auto"/>
        <w:right w:val="none" w:sz="0" w:space="0" w:color="auto"/>
      </w:divBdr>
    </w:div>
    <w:div w:id="1658604339">
      <w:bodyDiv w:val="1"/>
      <w:marLeft w:val="0"/>
      <w:marRight w:val="0"/>
      <w:marTop w:val="0"/>
      <w:marBottom w:val="0"/>
      <w:divBdr>
        <w:top w:val="none" w:sz="0" w:space="0" w:color="auto"/>
        <w:left w:val="none" w:sz="0" w:space="0" w:color="auto"/>
        <w:bottom w:val="none" w:sz="0" w:space="0" w:color="auto"/>
        <w:right w:val="none" w:sz="0" w:space="0" w:color="auto"/>
      </w:divBdr>
      <w:divsChild>
        <w:div w:id="1088498303">
          <w:marLeft w:val="446"/>
          <w:marRight w:val="0"/>
          <w:marTop w:val="120"/>
          <w:marBottom w:val="120"/>
          <w:divBdr>
            <w:top w:val="none" w:sz="0" w:space="0" w:color="auto"/>
            <w:left w:val="none" w:sz="0" w:space="0" w:color="auto"/>
            <w:bottom w:val="none" w:sz="0" w:space="0" w:color="auto"/>
            <w:right w:val="none" w:sz="0" w:space="0" w:color="auto"/>
          </w:divBdr>
        </w:div>
        <w:div w:id="1718123709">
          <w:marLeft w:val="446"/>
          <w:marRight w:val="0"/>
          <w:marTop w:val="120"/>
          <w:marBottom w:val="120"/>
          <w:divBdr>
            <w:top w:val="none" w:sz="0" w:space="0" w:color="auto"/>
            <w:left w:val="none" w:sz="0" w:space="0" w:color="auto"/>
            <w:bottom w:val="none" w:sz="0" w:space="0" w:color="auto"/>
            <w:right w:val="none" w:sz="0" w:space="0" w:color="auto"/>
          </w:divBdr>
        </w:div>
        <w:div w:id="1441950256">
          <w:marLeft w:val="446"/>
          <w:marRight w:val="0"/>
          <w:marTop w:val="120"/>
          <w:marBottom w:val="120"/>
          <w:divBdr>
            <w:top w:val="none" w:sz="0" w:space="0" w:color="auto"/>
            <w:left w:val="none" w:sz="0" w:space="0" w:color="auto"/>
            <w:bottom w:val="none" w:sz="0" w:space="0" w:color="auto"/>
            <w:right w:val="none" w:sz="0" w:space="0" w:color="auto"/>
          </w:divBdr>
        </w:div>
      </w:divsChild>
    </w:div>
    <w:div w:id="1720671158">
      <w:bodyDiv w:val="1"/>
      <w:marLeft w:val="0"/>
      <w:marRight w:val="0"/>
      <w:marTop w:val="0"/>
      <w:marBottom w:val="0"/>
      <w:divBdr>
        <w:top w:val="none" w:sz="0" w:space="0" w:color="auto"/>
        <w:left w:val="none" w:sz="0" w:space="0" w:color="auto"/>
        <w:bottom w:val="none" w:sz="0" w:space="0" w:color="auto"/>
        <w:right w:val="none" w:sz="0" w:space="0" w:color="auto"/>
      </w:divBdr>
    </w:div>
    <w:div w:id="1740665083">
      <w:bodyDiv w:val="1"/>
      <w:marLeft w:val="0"/>
      <w:marRight w:val="0"/>
      <w:marTop w:val="0"/>
      <w:marBottom w:val="0"/>
      <w:divBdr>
        <w:top w:val="none" w:sz="0" w:space="0" w:color="auto"/>
        <w:left w:val="none" w:sz="0" w:space="0" w:color="auto"/>
        <w:bottom w:val="none" w:sz="0" w:space="0" w:color="auto"/>
        <w:right w:val="none" w:sz="0" w:space="0" w:color="auto"/>
      </w:divBdr>
    </w:div>
    <w:div w:id="1742481052">
      <w:bodyDiv w:val="1"/>
      <w:marLeft w:val="0"/>
      <w:marRight w:val="0"/>
      <w:marTop w:val="0"/>
      <w:marBottom w:val="0"/>
      <w:divBdr>
        <w:top w:val="none" w:sz="0" w:space="0" w:color="auto"/>
        <w:left w:val="none" w:sz="0" w:space="0" w:color="auto"/>
        <w:bottom w:val="none" w:sz="0" w:space="0" w:color="auto"/>
        <w:right w:val="none" w:sz="0" w:space="0" w:color="auto"/>
      </w:divBdr>
    </w:div>
    <w:div w:id="1804807140">
      <w:bodyDiv w:val="1"/>
      <w:marLeft w:val="0"/>
      <w:marRight w:val="0"/>
      <w:marTop w:val="0"/>
      <w:marBottom w:val="0"/>
      <w:divBdr>
        <w:top w:val="none" w:sz="0" w:space="0" w:color="auto"/>
        <w:left w:val="none" w:sz="0" w:space="0" w:color="auto"/>
        <w:bottom w:val="none" w:sz="0" w:space="0" w:color="auto"/>
        <w:right w:val="none" w:sz="0" w:space="0" w:color="auto"/>
      </w:divBdr>
    </w:div>
    <w:div w:id="1814330670">
      <w:bodyDiv w:val="1"/>
      <w:marLeft w:val="0"/>
      <w:marRight w:val="0"/>
      <w:marTop w:val="0"/>
      <w:marBottom w:val="0"/>
      <w:divBdr>
        <w:top w:val="none" w:sz="0" w:space="0" w:color="auto"/>
        <w:left w:val="none" w:sz="0" w:space="0" w:color="auto"/>
        <w:bottom w:val="none" w:sz="0" w:space="0" w:color="auto"/>
        <w:right w:val="none" w:sz="0" w:space="0" w:color="auto"/>
      </w:divBdr>
    </w:div>
    <w:div w:id="1825121820">
      <w:bodyDiv w:val="1"/>
      <w:marLeft w:val="0"/>
      <w:marRight w:val="0"/>
      <w:marTop w:val="0"/>
      <w:marBottom w:val="0"/>
      <w:divBdr>
        <w:top w:val="none" w:sz="0" w:space="0" w:color="auto"/>
        <w:left w:val="none" w:sz="0" w:space="0" w:color="auto"/>
        <w:bottom w:val="none" w:sz="0" w:space="0" w:color="auto"/>
        <w:right w:val="none" w:sz="0" w:space="0" w:color="auto"/>
      </w:divBdr>
    </w:div>
    <w:div w:id="1837767460">
      <w:bodyDiv w:val="1"/>
      <w:marLeft w:val="0"/>
      <w:marRight w:val="0"/>
      <w:marTop w:val="0"/>
      <w:marBottom w:val="0"/>
      <w:divBdr>
        <w:top w:val="none" w:sz="0" w:space="0" w:color="auto"/>
        <w:left w:val="none" w:sz="0" w:space="0" w:color="auto"/>
        <w:bottom w:val="none" w:sz="0" w:space="0" w:color="auto"/>
        <w:right w:val="none" w:sz="0" w:space="0" w:color="auto"/>
      </w:divBdr>
    </w:div>
    <w:div w:id="1845776070">
      <w:bodyDiv w:val="1"/>
      <w:marLeft w:val="0"/>
      <w:marRight w:val="0"/>
      <w:marTop w:val="0"/>
      <w:marBottom w:val="0"/>
      <w:divBdr>
        <w:top w:val="none" w:sz="0" w:space="0" w:color="auto"/>
        <w:left w:val="none" w:sz="0" w:space="0" w:color="auto"/>
        <w:bottom w:val="none" w:sz="0" w:space="0" w:color="auto"/>
        <w:right w:val="none" w:sz="0" w:space="0" w:color="auto"/>
      </w:divBdr>
    </w:div>
    <w:div w:id="1888562535">
      <w:bodyDiv w:val="1"/>
      <w:marLeft w:val="0"/>
      <w:marRight w:val="0"/>
      <w:marTop w:val="0"/>
      <w:marBottom w:val="0"/>
      <w:divBdr>
        <w:top w:val="none" w:sz="0" w:space="0" w:color="auto"/>
        <w:left w:val="none" w:sz="0" w:space="0" w:color="auto"/>
        <w:bottom w:val="none" w:sz="0" w:space="0" w:color="auto"/>
        <w:right w:val="none" w:sz="0" w:space="0" w:color="auto"/>
      </w:divBdr>
    </w:div>
    <w:div w:id="1937907725">
      <w:bodyDiv w:val="1"/>
      <w:marLeft w:val="0"/>
      <w:marRight w:val="0"/>
      <w:marTop w:val="0"/>
      <w:marBottom w:val="0"/>
      <w:divBdr>
        <w:top w:val="none" w:sz="0" w:space="0" w:color="auto"/>
        <w:left w:val="none" w:sz="0" w:space="0" w:color="auto"/>
        <w:bottom w:val="none" w:sz="0" w:space="0" w:color="auto"/>
        <w:right w:val="none" w:sz="0" w:space="0" w:color="auto"/>
      </w:divBdr>
    </w:div>
    <w:div w:id="1943293766">
      <w:bodyDiv w:val="1"/>
      <w:marLeft w:val="0"/>
      <w:marRight w:val="0"/>
      <w:marTop w:val="0"/>
      <w:marBottom w:val="0"/>
      <w:divBdr>
        <w:top w:val="none" w:sz="0" w:space="0" w:color="auto"/>
        <w:left w:val="none" w:sz="0" w:space="0" w:color="auto"/>
        <w:bottom w:val="none" w:sz="0" w:space="0" w:color="auto"/>
        <w:right w:val="none" w:sz="0" w:space="0" w:color="auto"/>
      </w:divBdr>
    </w:div>
    <w:div w:id="1986735037">
      <w:bodyDiv w:val="1"/>
      <w:marLeft w:val="0"/>
      <w:marRight w:val="0"/>
      <w:marTop w:val="0"/>
      <w:marBottom w:val="0"/>
      <w:divBdr>
        <w:top w:val="none" w:sz="0" w:space="0" w:color="auto"/>
        <w:left w:val="none" w:sz="0" w:space="0" w:color="auto"/>
        <w:bottom w:val="none" w:sz="0" w:space="0" w:color="auto"/>
        <w:right w:val="none" w:sz="0" w:space="0" w:color="auto"/>
      </w:divBdr>
    </w:div>
    <w:div w:id="1997033035">
      <w:bodyDiv w:val="1"/>
      <w:marLeft w:val="0"/>
      <w:marRight w:val="0"/>
      <w:marTop w:val="0"/>
      <w:marBottom w:val="0"/>
      <w:divBdr>
        <w:top w:val="none" w:sz="0" w:space="0" w:color="auto"/>
        <w:left w:val="none" w:sz="0" w:space="0" w:color="auto"/>
        <w:bottom w:val="none" w:sz="0" w:space="0" w:color="auto"/>
        <w:right w:val="none" w:sz="0" w:space="0" w:color="auto"/>
      </w:divBdr>
    </w:div>
    <w:div w:id="208969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16</Pages>
  <Words>4788</Words>
  <Characters>27295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Vũ Dương</dc:creator>
  <cp:keywords/>
  <dc:description/>
  <cp:lastModifiedBy>Hanh Trần</cp:lastModifiedBy>
  <cp:revision>69</cp:revision>
  <dcterms:created xsi:type="dcterms:W3CDTF">2025-06-23T05:17:00Z</dcterms:created>
  <dcterms:modified xsi:type="dcterms:W3CDTF">2025-06-30T07:48:00Z</dcterms:modified>
</cp:coreProperties>
</file>